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E3642" w14:textId="49328388" w:rsidR="00E96DE3" w:rsidRPr="00E96DE3" w:rsidRDefault="00E96DE3" w:rsidP="00E96DE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96DE3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Техническая спецификация лот 5</w:t>
      </w:r>
    </w:p>
    <w:p w14:paraId="31ECE3C8" w14:textId="77777777" w:rsidR="00E96DE3" w:rsidRDefault="00E96DE3" w:rsidP="002C7B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FF100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09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по закупкам услуг </w:t>
      </w:r>
    </w:p>
    <w:p w14:paraId="01ED6652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09">
        <w:rPr>
          <w:rFonts w:ascii="Times New Roman" w:hAnsi="Times New Roman" w:cs="Times New Roman"/>
          <w:b/>
          <w:sz w:val="28"/>
          <w:szCs w:val="28"/>
        </w:rPr>
        <w:t>по разработке и запуску цикла передач в жанре «Специальный репортаж» на региональных и республиканских телеканалах</w:t>
      </w:r>
    </w:p>
    <w:p w14:paraId="0B7AF8B0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A32174" w14:textId="77777777" w:rsidR="002C7B09" w:rsidRPr="002C7B09" w:rsidRDefault="002C7B09" w:rsidP="002C7B09">
      <w:pPr>
        <w:pStyle w:val="a7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09">
        <w:rPr>
          <w:rFonts w:ascii="Times New Roman" w:hAnsi="Times New Roman" w:cs="Times New Roman"/>
          <w:i/>
          <w:sz w:val="28"/>
          <w:szCs w:val="28"/>
        </w:rPr>
        <w:t>Цель</w:t>
      </w:r>
    </w:p>
    <w:p w14:paraId="18471B60" w14:textId="77777777" w:rsidR="002C7B09" w:rsidRPr="002C7B09" w:rsidRDefault="002C7B09" w:rsidP="002C7B0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B09">
        <w:rPr>
          <w:rFonts w:ascii="Times New Roman" w:hAnsi="Times New Roman" w:cs="Times New Roman"/>
          <w:color w:val="000000"/>
          <w:sz w:val="28"/>
          <w:szCs w:val="28"/>
        </w:rPr>
        <w:t>Популяризация успешных примеров предпринимателей и успешных проектов в рамках Единой программы поддержки и развития бизнеса «Дорожная карта бизнеса 2020», а также популяризация успешных примеров казахстанских предпринимателей, осуществляющих деятельность в государствах-членах Евразийского экономического союза (реализованных на рынках ЕАЭС).</w:t>
      </w:r>
    </w:p>
    <w:p w14:paraId="7AF1FDF4" w14:textId="77777777" w:rsidR="002C7B09" w:rsidRPr="002C7B09" w:rsidRDefault="002C7B09" w:rsidP="002C7B0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868E9" w14:textId="77777777" w:rsidR="002C7B09" w:rsidRPr="002C7B09" w:rsidRDefault="002C7B09" w:rsidP="002C7B09">
      <w:pPr>
        <w:pStyle w:val="a7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09">
        <w:rPr>
          <w:rFonts w:ascii="Times New Roman" w:hAnsi="Times New Roman" w:cs="Times New Roman"/>
          <w:i/>
          <w:sz w:val="28"/>
          <w:szCs w:val="28"/>
        </w:rPr>
        <w:t>Техническое описание</w:t>
      </w:r>
    </w:p>
    <w:p w14:paraId="47CD8271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Услуга включает в себя подготовку и размещение цикла передач в жанре «Специальный репортаж». </w:t>
      </w:r>
    </w:p>
    <w:p w14:paraId="3212140D" w14:textId="1D6671DA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>Цикл состоит из 2 (двух) телепередач в формате «Специальный репортаж» (далее – Специальный репортаж), продолжительностью не менее                 7 минут каждая на казахском и русском языках.</w:t>
      </w:r>
    </w:p>
    <w:p w14:paraId="7A97F8E2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Услуга также включает размещение 2 (двух) телепередач в эфире: </w:t>
      </w:r>
    </w:p>
    <w:p w14:paraId="3333DEDA" w14:textId="3FE21829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- не менее 2 (двух) </w:t>
      </w:r>
      <w:r w:rsidR="0022449F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2C7B09">
        <w:rPr>
          <w:rFonts w:ascii="Times New Roman" w:hAnsi="Times New Roman" w:cs="Times New Roman"/>
          <w:sz w:val="28"/>
          <w:szCs w:val="28"/>
        </w:rPr>
        <w:t>телеканал</w:t>
      </w:r>
      <w:r w:rsidR="0022449F">
        <w:rPr>
          <w:rFonts w:ascii="Times New Roman" w:hAnsi="Times New Roman" w:cs="Times New Roman"/>
          <w:sz w:val="28"/>
          <w:szCs w:val="28"/>
        </w:rPr>
        <w:t>ов</w:t>
      </w:r>
      <w:r w:rsidRPr="002C7B09">
        <w:rPr>
          <w:rFonts w:ascii="Times New Roman" w:hAnsi="Times New Roman" w:cs="Times New Roman"/>
          <w:sz w:val="28"/>
          <w:szCs w:val="28"/>
        </w:rPr>
        <w:t xml:space="preserve"> по согласованию с Заказчиком; </w:t>
      </w:r>
    </w:p>
    <w:p w14:paraId="67F928A2" w14:textId="3F4238FF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- не менее 2 (двух) </w:t>
      </w:r>
      <w:r w:rsidR="0022449F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2C7B09">
        <w:rPr>
          <w:rFonts w:ascii="Times New Roman" w:hAnsi="Times New Roman" w:cs="Times New Roman"/>
          <w:sz w:val="28"/>
          <w:szCs w:val="28"/>
        </w:rPr>
        <w:t>телеканалов по согласованию с Заказчиком.</w:t>
      </w:r>
    </w:p>
    <w:p w14:paraId="5C98CE14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>Специальные репортажи должны быть посвящены запуску производственных линий, открытию производств, выходу на новые рынки (в масштабе стран ЕАЭС), увеличению объема производств или другому важному событию предприятия в рамках Единой программы поддержки и развития бизнеса «Дорожная карта бизнеса 2020».</w:t>
      </w:r>
    </w:p>
    <w:p w14:paraId="6D26BF70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8B144B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09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3) </w:t>
      </w:r>
      <w:r w:rsidRPr="002C7B09">
        <w:rPr>
          <w:rFonts w:ascii="Times New Roman" w:hAnsi="Times New Roman" w:cs="Times New Roman"/>
          <w:i/>
          <w:sz w:val="28"/>
          <w:szCs w:val="28"/>
        </w:rPr>
        <w:t>Условия оказания услуг</w:t>
      </w:r>
    </w:p>
    <w:p w14:paraId="2C96243D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>Специальные репортажи должны быть представлены в формате готового видеофайла: avi, dcp, DVD и др, FullHD 1920 х 1080р, c возможностью просмотра трансляции в эфире телеканалов, согласованных с Заказчиком. При этом Исполнитель дополнительно обязуется устранить возможные замечания технической службы телеканалов.</w:t>
      </w:r>
    </w:p>
    <w:p w14:paraId="16F90B56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>Каждый специальный репортаж представляет собой завершенный фильм, с хронометражем не менее 7 (семи) минут, на казахском и русском языках. Фильм должен быть представлен в формате готового видеофайла: avi, dcp, DVD и др, FullHD 1920 х 1080р, c возможностью просмотра готового ролика в формате MPEG4.</w:t>
      </w:r>
    </w:p>
    <w:p w14:paraId="6B349E2F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 xml:space="preserve">Исполнитель должен использовать современные средства видеомонтажа, </w:t>
      </w:r>
      <w:r w:rsidRPr="002C7B09">
        <w:rPr>
          <w:rFonts w:ascii="Times New Roman" w:hAnsi="Times New Roman" w:cs="Times New Roman"/>
          <w:sz w:val="28"/>
          <w:szCs w:val="28"/>
          <w:lang w:val="kk-KZ"/>
        </w:rPr>
        <w:lastRenderedPageBreak/>
        <w:t>цветокоррекции, создания визуальных эффектов и звукового ряда, элементов компьютерной 3D графики. Необходимо всю графику оформить в едином креативном стиле (гео-титры, субтитры, графика, шапка, отбивка). Сложно-постановочная съемка, VFX, compositing, motion design, цветокоррекция Lustre.</w:t>
      </w:r>
    </w:p>
    <w:p w14:paraId="5CA556E6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>Производство аудиоконтента для видеороликов (обработка и запись звука, наложение фонограмм, сведение, мастеринг звука) в свою очередь должно производиться при помощи цифрового микшерного пульта и лампового предуселителя звука для микрофона в форматах WAV и MP3. Передача должна быть готовой для размещения на сайте Заказчика, а также в эфире телеканалов, согласованных с Заказчиком. Исполнитель берет на себя обязательство по подготовке документов, необходимых для размещения передач в эфире телеканалов.</w:t>
      </w:r>
    </w:p>
    <w:p w14:paraId="4E03B010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862EF9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09">
        <w:rPr>
          <w:rFonts w:ascii="Times New Roman" w:hAnsi="Times New Roman" w:cs="Times New Roman"/>
          <w:i/>
          <w:sz w:val="28"/>
          <w:szCs w:val="28"/>
        </w:rPr>
        <w:t>4) Сроки и место оказания услуг</w:t>
      </w:r>
    </w:p>
    <w:p w14:paraId="7CC50C80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>Телепередачи представляются – до 30 июня 2017 года.</w:t>
      </w:r>
    </w:p>
    <w:p w14:paraId="2E7D890E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>Исполнитель должен обеспечить размещение телепередач в эфире согласованного с Заказчиком телеканалов до 30 августа 2017 года.</w:t>
      </w:r>
    </w:p>
    <w:p w14:paraId="20FFAFFC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>Место оказания услуг – Республика Казахстан.</w:t>
      </w:r>
    </w:p>
    <w:p w14:paraId="0C0F1E7B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B11168C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09">
        <w:rPr>
          <w:rFonts w:ascii="Times New Roman" w:hAnsi="Times New Roman" w:cs="Times New Roman"/>
          <w:i/>
          <w:sz w:val="28"/>
          <w:szCs w:val="28"/>
        </w:rPr>
        <w:t>5) Стоимость услуг</w:t>
      </w:r>
    </w:p>
    <w:p w14:paraId="199AC5BD" w14:textId="77777777" w:rsidR="002C7B09" w:rsidRPr="002C7B09" w:rsidRDefault="002C7B09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>Сумма, выделенная для приобретения услуг, составляет 3</w:t>
      </w:r>
      <w:r w:rsidRPr="002C7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7B09">
        <w:rPr>
          <w:rFonts w:ascii="Times New Roman" w:hAnsi="Times New Roman" w:cs="Times New Roman"/>
          <w:sz w:val="28"/>
          <w:szCs w:val="28"/>
        </w:rPr>
        <w:t>760</w:t>
      </w:r>
      <w:r w:rsidRPr="002C7B09">
        <w:rPr>
          <w:rFonts w:ascii="Times New Roman" w:hAnsi="Times New Roman" w:cs="Times New Roman"/>
          <w:sz w:val="28"/>
          <w:szCs w:val="28"/>
          <w:lang w:val="kk-KZ"/>
        </w:rPr>
        <w:t xml:space="preserve"> 000 </w:t>
      </w:r>
      <w:r w:rsidRPr="002C7B09">
        <w:rPr>
          <w:rFonts w:ascii="Times New Roman" w:hAnsi="Times New Roman" w:cs="Times New Roman"/>
          <w:sz w:val="28"/>
          <w:szCs w:val="28"/>
        </w:rPr>
        <w:t>(</w:t>
      </w:r>
      <w:r w:rsidRPr="002C7B09">
        <w:rPr>
          <w:rFonts w:ascii="Times New Roman" w:hAnsi="Times New Roman" w:cs="Times New Roman"/>
          <w:sz w:val="28"/>
          <w:szCs w:val="28"/>
          <w:lang w:val="kk-KZ"/>
        </w:rPr>
        <w:t>три миллиона семьсот шестьдесят тысяч</w:t>
      </w:r>
      <w:r w:rsidRPr="002C7B09">
        <w:rPr>
          <w:rFonts w:ascii="Times New Roman" w:hAnsi="Times New Roman" w:cs="Times New Roman"/>
          <w:sz w:val="28"/>
          <w:szCs w:val="28"/>
        </w:rPr>
        <w:t xml:space="preserve">) тенге, без учета НДС. </w:t>
      </w:r>
    </w:p>
    <w:p w14:paraId="4FAECD13" w14:textId="77777777" w:rsidR="002C7B09" w:rsidRPr="002C7B09" w:rsidRDefault="002C7B09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E21C6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i/>
          <w:sz w:val="28"/>
          <w:szCs w:val="28"/>
          <w:lang w:val="kk-KZ"/>
        </w:rPr>
        <w:t>6) Ожидаемые результаты</w:t>
      </w:r>
    </w:p>
    <w:p w14:paraId="53629AE5" w14:textId="77777777" w:rsidR="002C7B09" w:rsidRPr="00D742FC" w:rsidRDefault="002C7B09" w:rsidP="002C7B0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  <w:lang w:val="kk-KZ"/>
        </w:rPr>
        <w:t xml:space="preserve">Повышение информированности общественности о Программе </w:t>
      </w:r>
      <w:r w:rsidRPr="002C7B09">
        <w:rPr>
          <w:rFonts w:ascii="Times New Roman" w:hAnsi="Times New Roman" w:cs="Times New Roman"/>
          <w:sz w:val="28"/>
          <w:szCs w:val="28"/>
        </w:rPr>
        <w:t>«Дорожная карта бизнеса 2020»</w:t>
      </w:r>
      <w:r w:rsidRPr="002C7B09">
        <w:rPr>
          <w:rFonts w:ascii="Times New Roman" w:hAnsi="Times New Roman" w:cs="Times New Roman"/>
          <w:sz w:val="28"/>
          <w:szCs w:val="28"/>
          <w:lang w:val="kk-KZ"/>
        </w:rPr>
        <w:t>, п</w:t>
      </w:r>
      <w:proofErr w:type="spellStart"/>
      <w:r w:rsidRPr="002C7B09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2C7B09">
        <w:rPr>
          <w:rFonts w:ascii="Times New Roman" w:hAnsi="Times New Roman" w:cs="Times New Roman"/>
          <w:sz w:val="28"/>
          <w:szCs w:val="28"/>
        </w:rPr>
        <w:t xml:space="preserve"> </w:t>
      </w:r>
      <w:r w:rsidRPr="002C7B09">
        <w:rPr>
          <w:rFonts w:ascii="Times New Roman" w:hAnsi="Times New Roman" w:cs="Times New Roman"/>
          <w:sz w:val="28"/>
          <w:szCs w:val="28"/>
          <w:lang w:val="kk-KZ"/>
        </w:rPr>
        <w:t>осведомленности целевой аудитории, включая представителей малого и среднего предпринимательства и лиц с бизнес-инициативой, о мерах финансовой и нефинансовой поддержки, а также потенциальных возможностях, которые обеспечило открытия рынков-</w:t>
      </w:r>
      <w:r w:rsidRPr="002C7B09">
        <w:rPr>
          <w:rFonts w:ascii="Times New Roman" w:hAnsi="Times New Roman" w:cs="Times New Roman"/>
          <w:sz w:val="28"/>
          <w:szCs w:val="28"/>
        </w:rPr>
        <w:t>членов Евразийского экономического союза.</w:t>
      </w:r>
    </w:p>
    <w:p w14:paraId="7E2A6EF7" w14:textId="77777777" w:rsidR="002C7B09" w:rsidRPr="00D742FC" w:rsidRDefault="002C7B09" w:rsidP="002C7B0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D27AD" w14:textId="77777777" w:rsidR="002C7B09" w:rsidRPr="002C7B09" w:rsidRDefault="002C7B09" w:rsidP="002C7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C7B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7) Требования к поставщикам </w:t>
      </w:r>
    </w:p>
    <w:p w14:paraId="653C7F03" w14:textId="4BD396DB" w:rsidR="00F507A4" w:rsidRDefault="00F507A4" w:rsidP="00F50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7AD">
        <w:rPr>
          <w:rFonts w:ascii="Times New Roman" w:hAnsi="Times New Roman" w:cs="Times New Roman"/>
          <w:sz w:val="28"/>
          <w:szCs w:val="28"/>
        </w:rPr>
        <w:t>Опыт производства телепередач, документальных фильмов, корпоративных фильмов и роликов.</w:t>
      </w:r>
      <w:r>
        <w:rPr>
          <w:rFonts w:ascii="Times New Roman" w:hAnsi="Times New Roman" w:cs="Times New Roman"/>
          <w:sz w:val="28"/>
          <w:szCs w:val="28"/>
        </w:rPr>
        <w:t xml:space="preserve"> Опыт должен быть подтверждён соответствующими документами. </w:t>
      </w:r>
      <w:proofErr w:type="gramStart"/>
      <w:r w:rsidRPr="00D6604E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договоров оказания услуг в указанной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6604E">
        <w:rPr>
          <w:rFonts w:ascii="Times New Roman" w:hAnsi="Times New Roman" w:cs="Times New Roman"/>
          <w:b/>
          <w:sz w:val="28"/>
          <w:szCs w:val="28"/>
        </w:rPr>
        <w:t xml:space="preserve"> актов оказанных услуг</w:t>
      </w:r>
      <w:r w:rsidRPr="00AB6211">
        <w:rPr>
          <w:rFonts w:ascii="Times New Roman" w:hAnsi="Times New Roman" w:cs="Times New Roman"/>
          <w:b/>
          <w:sz w:val="28"/>
          <w:szCs w:val="28"/>
        </w:rPr>
        <w:t>);</w:t>
      </w:r>
      <w:proofErr w:type="gramEnd"/>
    </w:p>
    <w:p w14:paraId="2747BB37" w14:textId="52F10834" w:rsidR="002C7B09" w:rsidRPr="002C7B09" w:rsidRDefault="00F507A4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B09" w:rsidRPr="002C7B09">
        <w:rPr>
          <w:rFonts w:ascii="Times New Roman" w:hAnsi="Times New Roman" w:cs="Times New Roman"/>
          <w:sz w:val="28"/>
          <w:szCs w:val="28"/>
        </w:rPr>
        <w:t xml:space="preserve">Наличие в штате или на основе трудовых договоров и/или договоров возмездного оказания услуг профессиональных режиссеров, операторов, сценаристов, журналистов, профессиональных дикторов на казахском и русском языках. </w:t>
      </w:r>
      <w:r w:rsidR="002C7B09" w:rsidRPr="002C7B09">
        <w:rPr>
          <w:rFonts w:ascii="Times New Roman" w:hAnsi="Times New Roman" w:cs="Times New Roman"/>
          <w:b/>
          <w:sz w:val="28"/>
          <w:szCs w:val="28"/>
        </w:rPr>
        <w:t xml:space="preserve">Поставщику необходимо предоставить копии трудовых договоров и/или договоров возмездного оказания услуг. Поставщику также необходимо приложить копии дипломов и/или сертификатов и/или </w:t>
      </w:r>
      <w:r w:rsidR="002C7B09" w:rsidRPr="002C7B09">
        <w:rPr>
          <w:rFonts w:ascii="Times New Roman" w:hAnsi="Times New Roman" w:cs="Times New Roman"/>
          <w:b/>
          <w:sz w:val="28"/>
          <w:szCs w:val="28"/>
        </w:rPr>
        <w:lastRenderedPageBreak/>
        <w:t>свидетельств;</w:t>
      </w:r>
    </w:p>
    <w:p w14:paraId="05E5FCA2" w14:textId="19A2E5F5" w:rsidR="002C7B09" w:rsidRPr="002C7B09" w:rsidRDefault="002C7B09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- Наличие технической базы – телевизионной студии в г. Астане с оборудованием для съемок в формате </w:t>
      </w:r>
      <w:proofErr w:type="spellStart"/>
      <w:r w:rsidRPr="002C7B09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2C7B09">
        <w:rPr>
          <w:rFonts w:ascii="Times New Roman" w:hAnsi="Times New Roman" w:cs="Times New Roman"/>
          <w:sz w:val="28"/>
          <w:szCs w:val="28"/>
        </w:rPr>
        <w:t xml:space="preserve"> 1920х1080р, а также виртуальной студии, с возможностью трекинга до 3 камер. Наличие комплекса монтажа и озвучивания в составе: станции нелинейного монтажа с акустическими кабинами, станции сложного нелинейного монтажа. Наличие аппаратного озвучивания и дубляжа пост-</w:t>
      </w:r>
      <w:proofErr w:type="spellStart"/>
      <w:r w:rsidRPr="002C7B09">
        <w:rPr>
          <w:rFonts w:ascii="Times New Roman" w:hAnsi="Times New Roman" w:cs="Times New Roman"/>
          <w:sz w:val="28"/>
          <w:szCs w:val="28"/>
        </w:rPr>
        <w:t>продакшна</w:t>
      </w:r>
      <w:proofErr w:type="spellEnd"/>
      <w:r w:rsidRPr="002C7B09">
        <w:rPr>
          <w:rFonts w:ascii="Times New Roman" w:hAnsi="Times New Roman" w:cs="Times New Roman"/>
          <w:sz w:val="28"/>
          <w:szCs w:val="28"/>
        </w:rPr>
        <w:t xml:space="preserve"> для программного вещания. Оборудование должно быть оснащено камкордером, созданным на базе открытых стандартов и обладающим модульной конструкцией, с высокой чувствительностью и низким уровнем шума. </w:t>
      </w:r>
      <w:r w:rsidR="00F507A4" w:rsidRPr="00F507A4">
        <w:rPr>
          <w:rFonts w:ascii="Times New Roman" w:hAnsi="Times New Roman" w:cs="Times New Roman"/>
          <w:b/>
          <w:sz w:val="28"/>
          <w:szCs w:val="28"/>
        </w:rPr>
        <w:t>Поставщику необходимо приложить копии документов, подтверждающих наличие оборудования (на праве собственности или арендованное) с указанием перечня, вида, марки оборудования, а также копию договора купли-продажи или аренды производственного помещения (телевизионной студии в г. Астане);</w:t>
      </w:r>
    </w:p>
    <w:p w14:paraId="6319898C" w14:textId="66A7B78A" w:rsidR="002C7B09" w:rsidRPr="002C7B09" w:rsidRDefault="002C7B09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- Обработка звука должна производиться на высокотехнологичном звуковом оборудовании, на базе профессиональных цифровых пультов, микрофонов, собранных на базе многопроцессорных компьютерных станций, с проверенным временем программным обеспечением, в комплексе с профессиональными звуковыми мониторами. </w:t>
      </w:r>
      <w:r w:rsidR="00F507A4" w:rsidRPr="00F507A4">
        <w:rPr>
          <w:rFonts w:ascii="Times New Roman" w:hAnsi="Times New Roman" w:cs="Times New Roman"/>
          <w:b/>
          <w:sz w:val="28"/>
          <w:szCs w:val="28"/>
        </w:rPr>
        <w:t>Поставщику необходимо приложить копии документов, подтверждающих наличие оборудования (на праве собственности или арендованное) с указанием перечня, вида, марки оборудования</w:t>
      </w:r>
      <w:r w:rsidRPr="002C7B09">
        <w:rPr>
          <w:rFonts w:ascii="Times New Roman" w:hAnsi="Times New Roman" w:cs="Times New Roman"/>
          <w:b/>
          <w:sz w:val="28"/>
          <w:szCs w:val="28"/>
        </w:rPr>
        <w:t>;</w:t>
      </w:r>
    </w:p>
    <w:p w14:paraId="65BEB0A0" w14:textId="712235B3" w:rsidR="002C7B09" w:rsidRDefault="002C7B09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B09">
        <w:rPr>
          <w:rFonts w:ascii="Times New Roman" w:hAnsi="Times New Roman" w:cs="Times New Roman"/>
          <w:sz w:val="28"/>
          <w:szCs w:val="28"/>
        </w:rPr>
        <w:t xml:space="preserve">- Наличие современного графического комплекса оборудования с возможностью полноценного трехмерного моделирования и анимации. </w:t>
      </w:r>
      <w:r w:rsidR="00F507A4" w:rsidRPr="00F507A4">
        <w:rPr>
          <w:rFonts w:ascii="Times New Roman" w:hAnsi="Times New Roman" w:cs="Times New Roman"/>
          <w:b/>
          <w:sz w:val="28"/>
          <w:szCs w:val="28"/>
        </w:rPr>
        <w:t>Поставщику необходимо приложить копии документов, подтверждающих наличие оборудования (на праве собственности или арендованное) с указанием перечня, вида, марки оборудования</w:t>
      </w:r>
      <w:r w:rsidR="00F507A4">
        <w:rPr>
          <w:rFonts w:ascii="Times New Roman" w:hAnsi="Times New Roman" w:cs="Times New Roman"/>
          <w:b/>
          <w:sz w:val="28"/>
          <w:szCs w:val="28"/>
        </w:rPr>
        <w:t>.</w:t>
      </w:r>
    </w:p>
    <w:p w14:paraId="5A12ED94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132BD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44CAF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EAF1D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0C7B3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9E18A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E37DB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1CCC3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92695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A28DA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DFD73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0FED8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D64AF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C5A99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C954C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845E0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934C6C" w14:textId="0C129DD6" w:rsidR="00E96DE3" w:rsidRPr="00E96DE3" w:rsidRDefault="00E96DE3" w:rsidP="00E96DE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96DE3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Техническая спе</w:t>
      </w:r>
      <w:bookmarkStart w:id="0" w:name="_GoBack"/>
      <w:bookmarkEnd w:id="0"/>
      <w:r w:rsidRPr="00E96DE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цификация лот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6</w:t>
      </w:r>
    </w:p>
    <w:p w14:paraId="3BFD5DDE" w14:textId="77777777" w:rsidR="00E96DE3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C9735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C2">
        <w:rPr>
          <w:rFonts w:ascii="Times New Roman" w:hAnsi="Times New Roman" w:cs="Times New Roman"/>
          <w:b/>
          <w:sz w:val="28"/>
          <w:szCs w:val="28"/>
        </w:rPr>
        <w:t>Техническая спецификация по закупкам</w:t>
      </w:r>
    </w:p>
    <w:p w14:paraId="4CB1C497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C2">
        <w:rPr>
          <w:rFonts w:ascii="Times New Roman" w:hAnsi="Times New Roman" w:cs="Times New Roman"/>
          <w:b/>
          <w:sz w:val="28"/>
          <w:szCs w:val="28"/>
        </w:rPr>
        <w:t>услуг производства 20 информационно-образовательных видеороликов, направленных на популяризацию предпринимательства среди населения Республики Казахстан</w:t>
      </w:r>
    </w:p>
    <w:p w14:paraId="5ACFA3C1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CA0737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4FC2">
        <w:rPr>
          <w:rFonts w:ascii="Times New Roman" w:hAnsi="Times New Roman" w:cs="Times New Roman"/>
          <w:i/>
          <w:sz w:val="28"/>
          <w:szCs w:val="28"/>
          <w:lang w:eastAsia="ru-RU"/>
        </w:rPr>
        <w:t>Цель</w:t>
      </w:r>
    </w:p>
    <w:p w14:paraId="6383BC98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>Популяризация успешных примеров предпринимателей в рамках Единой программы поддержки и развития бизнеса «Дорожная карта бизнеса 2020», а также разъяснение мер государственной поддержки по проекту «Бизнес-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Насихат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>» и об условиях ведения предпринимательской деятельности в государствах-членах Евразийского экономического союза посредством производства 20 (двадцати) информационно-образовательных видеороликов.</w:t>
      </w:r>
    </w:p>
    <w:p w14:paraId="4FE6F78C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39803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4FC2">
        <w:rPr>
          <w:rFonts w:ascii="Times New Roman" w:hAnsi="Times New Roman" w:cs="Times New Roman"/>
          <w:i/>
          <w:sz w:val="28"/>
          <w:szCs w:val="28"/>
          <w:lang w:eastAsia="ru-RU"/>
        </w:rPr>
        <w:t>Техническое описание</w:t>
      </w:r>
    </w:p>
    <w:p w14:paraId="06DBA959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Производство информационно-образовательных видеороликов </w:t>
      </w:r>
      <w:proofErr w:type="gramStart"/>
      <w:r w:rsidRPr="00984FC2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984FC2">
        <w:rPr>
          <w:rFonts w:ascii="Times New Roman" w:hAnsi="Times New Roman" w:cs="Times New Roman"/>
          <w:sz w:val="28"/>
          <w:szCs w:val="28"/>
        </w:rPr>
        <w:t xml:space="preserve"> на популяризацию предпринимательства среди населения Республики Казахстан.  Героем каждого видеоролика должен стать предприниматель, запустивший собственный бизнес-проект.</w:t>
      </w:r>
    </w:p>
    <w:p w14:paraId="33FC7148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Ролик должен содержать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инфографические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материалы, поясняющие бизнес-план, этапы становления, финансирования и рентабельности данного </w:t>
      </w:r>
      <w:proofErr w:type="gramStart"/>
      <w:r w:rsidRPr="00984FC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84FC2">
        <w:rPr>
          <w:rFonts w:ascii="Times New Roman" w:hAnsi="Times New Roman" w:cs="Times New Roman"/>
          <w:sz w:val="28"/>
          <w:szCs w:val="28"/>
        </w:rPr>
        <w:t xml:space="preserve">.  Посредством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раскрываются условия и меры государственной поддержки в рамках Единой программы поддержки и развития бизнеса «Дорожная карта бизнеса 2020».</w:t>
      </w:r>
    </w:p>
    <w:p w14:paraId="7692A89A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>Услуга включает разработку и производство 20 видеороликов, хронометражем не менее 3 (трех) минут, каждая из которых посвящена определенной теме. Каждый ролик разрабатывается и представляется Заказчику на казахском и русском языках.</w:t>
      </w:r>
    </w:p>
    <w:p w14:paraId="735B06CA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Данная услуга включает в себя: разработку и согласование концепции, сценарного хода,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информационно-образовательных видеороликов о преимуществах занятия бизнеса. Каждый видеоролик должен иметь информацию об услугах центров обслуживания (поддержки) предпринимательства. Предварительная тематика информационно-образовательных видеороликов согласовывается с Заказчиком.</w:t>
      </w:r>
    </w:p>
    <w:p w14:paraId="0620747D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Ролики должны быть представлены в формате готового видеофайла: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dcp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, DVD и </w:t>
      </w:r>
      <w:proofErr w:type="spellStart"/>
      <w:proofErr w:type="gramStart"/>
      <w:r w:rsidRPr="00984FC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84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1920 х 1080р, c возможностью просмотра готового ролика в формате MPEG4.</w:t>
      </w:r>
    </w:p>
    <w:p w14:paraId="262191B0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Исполнитель должен использовать современные средства видеомонтажа,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цветокоррекции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>, создания визуальных эффектов и звукового ряда, элементов компьютерной 3D графики. Необходимо всю графику оформить в едином креативном стиле (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-титры, субтитры, графика, шапка, отбивка). Сложно-постановочная съемка, VFX,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compositing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Lustre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>.</w:t>
      </w:r>
    </w:p>
    <w:p w14:paraId="70DEE234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lastRenderedPageBreak/>
        <w:t>Необходимо всю графику оформить в едином креативном стиле (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>-титры, субтитры, графика, шапка, отбивка).</w:t>
      </w:r>
    </w:p>
    <w:p w14:paraId="3198D9DB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аудиоконтента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для видеороликов (обработка и запись звука, наложение фонограмм, сведение,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мастеринг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звука) в свою очередь должно производиться при помощи цифрового микшерного пульта и лампового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предуселителя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звука для микрофона в форматах WAV и MP3. Видеоролики должны быть готовым для размещения на сайте Заказчика, а также в эфире республиканских телеканалов.</w:t>
      </w:r>
    </w:p>
    <w:p w14:paraId="4FEA6EDD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BF8FC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4FC2">
        <w:rPr>
          <w:rFonts w:ascii="Times New Roman" w:hAnsi="Times New Roman" w:cs="Times New Roman"/>
          <w:i/>
          <w:sz w:val="28"/>
          <w:szCs w:val="28"/>
          <w:lang w:eastAsia="ru-RU"/>
        </w:rPr>
        <w:t>Условия оказания услуг</w:t>
      </w:r>
    </w:p>
    <w:p w14:paraId="337BE08C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заключения договора поставщик представляет сценарный ход роликов. После утверждения сценарного хода поставщик представляет сценарий с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раскадровкой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. После утверждения сценария с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раскадровкой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поставщик приступает к съемкам роликов.</w:t>
      </w:r>
    </w:p>
    <w:p w14:paraId="32621E39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E2F7E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место оказания услуг</w:t>
      </w:r>
    </w:p>
    <w:p w14:paraId="7BE0FD37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>Видеоролики представляются до 30 августа 2017 года.</w:t>
      </w:r>
    </w:p>
    <w:p w14:paraId="015F1E58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Место оказания услуг – г. Астана, ул.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, 8, блок «Б»,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>. 2642.</w:t>
      </w:r>
    </w:p>
    <w:p w14:paraId="391BD715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C17148C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FC2">
        <w:rPr>
          <w:rFonts w:ascii="Times New Roman" w:hAnsi="Times New Roman" w:cs="Times New Roman"/>
          <w:i/>
          <w:sz w:val="28"/>
          <w:szCs w:val="28"/>
          <w:lang w:val="kk-KZ"/>
        </w:rPr>
        <w:t>Ценовое предложение от Поставщика не должно превышать:</w:t>
      </w:r>
    </w:p>
    <w:p w14:paraId="1C7C34F3" w14:textId="77777777" w:rsidR="00E96DE3" w:rsidRPr="00D742FC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bCs/>
          <w:sz w:val="28"/>
          <w:szCs w:val="28"/>
        </w:rPr>
        <w:t>20 000 000  (двадцать миллионов) тенге</w:t>
      </w:r>
      <w:r w:rsidRPr="00984FC2">
        <w:rPr>
          <w:rFonts w:ascii="Times New Roman" w:hAnsi="Times New Roman" w:cs="Times New Roman"/>
          <w:sz w:val="28"/>
          <w:szCs w:val="28"/>
        </w:rPr>
        <w:t>, без учета НДС.</w:t>
      </w:r>
    </w:p>
    <w:p w14:paraId="64080BF1" w14:textId="77777777" w:rsidR="00E96DE3" w:rsidRPr="00D742FC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F0933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4FC2">
        <w:rPr>
          <w:rFonts w:ascii="Times New Roman" w:hAnsi="Times New Roman" w:cs="Times New Roman"/>
          <w:i/>
          <w:sz w:val="28"/>
          <w:szCs w:val="28"/>
          <w:lang w:eastAsia="ru-RU"/>
        </w:rPr>
        <w:t>Ожидаемые результаты</w:t>
      </w:r>
    </w:p>
    <w:p w14:paraId="72D0AB89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>Повышение информированности населения Республики Казахстан о</w:t>
      </w:r>
      <w:r w:rsidRPr="00984FC2">
        <w:rPr>
          <w:rFonts w:ascii="Times New Roman" w:hAnsi="Times New Roman" w:cs="Times New Roman"/>
          <w:sz w:val="28"/>
          <w:szCs w:val="28"/>
          <w:lang w:val="kk-KZ"/>
        </w:rPr>
        <w:t xml:space="preserve"> мерах и инструментах </w:t>
      </w:r>
      <w:r w:rsidRPr="00984FC2">
        <w:rPr>
          <w:rFonts w:ascii="Times New Roman" w:hAnsi="Times New Roman" w:cs="Times New Roman"/>
          <w:sz w:val="28"/>
          <w:szCs w:val="28"/>
        </w:rPr>
        <w:t>Единой программы поддержки и развития бизнеса «Дорожная карта бизнеса 2020».</w:t>
      </w:r>
    </w:p>
    <w:p w14:paraId="4A51A7F2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4CE73" w14:textId="77777777" w:rsidR="00E96DE3" w:rsidRPr="00984FC2" w:rsidRDefault="00E96DE3" w:rsidP="00E96DE3">
      <w:pPr>
        <w:pStyle w:val="a7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4F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Требования к поставщикам </w:t>
      </w:r>
    </w:p>
    <w:p w14:paraId="0290DBF6" w14:textId="77777777" w:rsidR="00E96DE3" w:rsidRPr="00984FC2" w:rsidRDefault="00E96DE3" w:rsidP="00E9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- Наличие в штате или на основе трудовых договоров и/или договоров возмездного оказания услуг профессиональных режиссеров, операторов, сценаристов, журналистов, профессиональных дикторов на казахском и русском языках. </w:t>
      </w:r>
      <w:r w:rsidRPr="00984FC2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трудов</w:t>
      </w:r>
      <w:r w:rsidRPr="00984FC2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984FC2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Pr="00984FC2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984FC2">
        <w:rPr>
          <w:rFonts w:ascii="Times New Roman" w:hAnsi="Times New Roman" w:cs="Times New Roman"/>
          <w:b/>
          <w:sz w:val="28"/>
          <w:szCs w:val="28"/>
        </w:rPr>
        <w:t xml:space="preserve"> и/или договоров возмездного оказания услуг. Поставщику также необходимо приложить копии </w:t>
      </w:r>
      <w:r w:rsidRPr="00984F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дипломов и/или </w:t>
      </w:r>
      <w:r w:rsidRPr="00984FC2">
        <w:rPr>
          <w:rFonts w:ascii="Times New Roman" w:hAnsi="Times New Roman" w:cs="Times New Roman"/>
          <w:b/>
          <w:sz w:val="28"/>
          <w:szCs w:val="28"/>
        </w:rPr>
        <w:t>сертификатов;</w:t>
      </w:r>
    </w:p>
    <w:p w14:paraId="0A53191A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 xml:space="preserve">- Наличие технической базы – телевизионной студии в г. Астане с оборудованием для съемок в формате 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1920х1080р, а также виртуальной студии, с возможностью трекинга до 3 камер. Наличие комплекса монтажа и озвучивания в составе: станции нелинейного монтажа с акустическими кабинами, станции сложного нелинейного монтажа. Наличие аппаратной озвучивания и дубляжа пост-</w:t>
      </w:r>
      <w:proofErr w:type="spellStart"/>
      <w:r w:rsidRPr="00984FC2">
        <w:rPr>
          <w:rFonts w:ascii="Times New Roman" w:hAnsi="Times New Roman" w:cs="Times New Roman"/>
          <w:sz w:val="28"/>
          <w:szCs w:val="28"/>
        </w:rPr>
        <w:t>продакшна</w:t>
      </w:r>
      <w:proofErr w:type="spellEnd"/>
      <w:r w:rsidRPr="00984FC2">
        <w:rPr>
          <w:rFonts w:ascii="Times New Roman" w:hAnsi="Times New Roman" w:cs="Times New Roman"/>
          <w:sz w:val="28"/>
          <w:szCs w:val="28"/>
        </w:rPr>
        <w:t xml:space="preserve"> для программного вещания. Оборудование должно быть оснащено камкордером, созданным на базе открытых стандартов и обладающим модульной конструкцией, с высокой чувствительностью и низким уровнем шума. </w:t>
      </w:r>
      <w:r w:rsidRPr="00D95BBB">
        <w:rPr>
          <w:rFonts w:ascii="Times New Roman" w:hAnsi="Times New Roman" w:cs="Times New Roman"/>
          <w:b/>
          <w:sz w:val="28"/>
          <w:szCs w:val="28"/>
        </w:rPr>
        <w:t xml:space="preserve">Поставщику необходимо </w:t>
      </w:r>
      <w:r w:rsidRPr="00D95BBB">
        <w:rPr>
          <w:rFonts w:ascii="Times New Roman" w:hAnsi="Times New Roman" w:cs="Times New Roman"/>
          <w:b/>
          <w:sz w:val="28"/>
          <w:szCs w:val="28"/>
        </w:rPr>
        <w:lastRenderedPageBreak/>
        <w:t>приложить копии документов, подтверждающих наличие оборудования (на праве собственности или арендованное) с указанием перечня, вида, марки оборудования, а также копию договора купли-продажи или аренды производственного помещения (телевизионной студии в г. Астане);</w:t>
      </w:r>
      <w:r w:rsidRPr="00984FC2">
        <w:rPr>
          <w:rFonts w:ascii="Times New Roman" w:hAnsi="Times New Roman" w:cs="Times New Roman"/>
          <w:b/>
          <w:sz w:val="28"/>
          <w:szCs w:val="28"/>
        </w:rPr>
        <w:t>​</w:t>
      </w:r>
    </w:p>
    <w:p w14:paraId="30F6BEC9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FC2">
        <w:rPr>
          <w:rFonts w:ascii="Times New Roman" w:hAnsi="Times New Roman" w:cs="Times New Roman"/>
          <w:sz w:val="28"/>
          <w:szCs w:val="28"/>
        </w:rPr>
        <w:t>- Обработка звука должна производиться на высокотехнологичном звуковом оборудовании, на базе профессиональных цифровых пультов, микрофонов, собранных на базе многопроцессорных компьютерных станций, с проверенным временем программным обеспечением, в комплексе с профессиональными звуковыми мониторами.</w:t>
      </w:r>
      <w:r w:rsidRPr="00984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BBB">
        <w:rPr>
          <w:rFonts w:ascii="Times New Roman" w:hAnsi="Times New Roman" w:cs="Times New Roman"/>
          <w:b/>
          <w:sz w:val="28"/>
          <w:szCs w:val="28"/>
        </w:rPr>
        <w:t>Поставщику необходимо приложить копии документов, подтверждающих наличие оборудования (на праве собственности или арендованное) с указанием перечня, вида, марки оборудования</w:t>
      </w:r>
      <w:proofErr w:type="gramStart"/>
      <w:r w:rsidRPr="00D95B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0501E24E" w14:textId="77777777" w:rsidR="00E96DE3" w:rsidRPr="00984FC2" w:rsidRDefault="00E96DE3" w:rsidP="00E96D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F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4FC2">
        <w:rPr>
          <w:rFonts w:ascii="Times New Roman" w:hAnsi="Times New Roman" w:cs="Times New Roman"/>
          <w:sz w:val="28"/>
          <w:szCs w:val="28"/>
        </w:rPr>
        <w:t>Наличие современного графического комплекса оборудования с возможностью полноценного трехмерного моделирования и анимации.</w:t>
      </w:r>
      <w:r w:rsidRPr="00984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BBB">
        <w:rPr>
          <w:rFonts w:ascii="Times New Roman" w:hAnsi="Times New Roman" w:cs="Times New Roman"/>
          <w:b/>
          <w:sz w:val="28"/>
          <w:szCs w:val="28"/>
        </w:rPr>
        <w:t>Поставщику необходимо приложить копии документов, подтверждающих наличие оборудования (на праве собственности или арендованное) с указанием пе</w:t>
      </w:r>
      <w:r>
        <w:rPr>
          <w:rFonts w:ascii="Times New Roman" w:hAnsi="Times New Roman" w:cs="Times New Roman"/>
          <w:b/>
          <w:sz w:val="28"/>
          <w:szCs w:val="28"/>
        </w:rPr>
        <w:t>речня, вида, марки оборудования</w:t>
      </w:r>
      <w:r w:rsidRPr="00984FC2">
        <w:rPr>
          <w:rFonts w:ascii="Times New Roman" w:hAnsi="Times New Roman" w:cs="Times New Roman"/>
          <w:b/>
          <w:sz w:val="28"/>
          <w:szCs w:val="28"/>
        </w:rPr>
        <w:t>.​</w:t>
      </w:r>
    </w:p>
    <w:p w14:paraId="413DC766" w14:textId="77777777" w:rsidR="00E96DE3" w:rsidRPr="002C7B09" w:rsidRDefault="00E96DE3" w:rsidP="002C7B0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6DE3" w:rsidRPr="002C7B09" w:rsidSect="00890E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3B91B" w14:textId="77777777" w:rsidR="007C2F9D" w:rsidRDefault="007C2F9D" w:rsidP="0029497D">
      <w:pPr>
        <w:spacing w:after="0" w:line="240" w:lineRule="auto"/>
      </w:pPr>
      <w:r>
        <w:separator/>
      </w:r>
    </w:p>
  </w:endnote>
  <w:endnote w:type="continuationSeparator" w:id="0">
    <w:p w14:paraId="4B5A1764" w14:textId="77777777" w:rsidR="007C2F9D" w:rsidRDefault="007C2F9D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D4AF5" w14:textId="77777777" w:rsidR="007C2F9D" w:rsidRDefault="007C2F9D" w:rsidP="0029497D">
      <w:pPr>
        <w:spacing w:after="0" w:line="240" w:lineRule="auto"/>
      </w:pPr>
      <w:r>
        <w:separator/>
      </w:r>
    </w:p>
  </w:footnote>
  <w:footnote w:type="continuationSeparator" w:id="0">
    <w:p w14:paraId="47538793" w14:textId="77777777" w:rsidR="007C2F9D" w:rsidRDefault="007C2F9D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05692F88"/>
    <w:multiLevelType w:val="hybridMultilevel"/>
    <w:tmpl w:val="4768D4FC"/>
    <w:lvl w:ilvl="0" w:tplc="66CC14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E31E45"/>
    <w:multiLevelType w:val="hybridMultilevel"/>
    <w:tmpl w:val="EDDCA6D2"/>
    <w:lvl w:ilvl="0" w:tplc="5B181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03764"/>
    <w:multiLevelType w:val="hybridMultilevel"/>
    <w:tmpl w:val="8F8A2A24"/>
    <w:lvl w:ilvl="0" w:tplc="8FEE0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10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33252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7F04F9"/>
    <w:multiLevelType w:val="hybridMultilevel"/>
    <w:tmpl w:val="452C4064"/>
    <w:lvl w:ilvl="0" w:tplc="EF94B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77C9A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200320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1C335D5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297D29"/>
    <w:multiLevelType w:val="hybridMultilevel"/>
    <w:tmpl w:val="8FEAB1DA"/>
    <w:lvl w:ilvl="0" w:tplc="2D321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B575F5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D5F7605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CC5501"/>
    <w:multiLevelType w:val="hybridMultilevel"/>
    <w:tmpl w:val="9C22512C"/>
    <w:lvl w:ilvl="0" w:tplc="9BB6F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4433B0"/>
    <w:multiLevelType w:val="hybridMultilevel"/>
    <w:tmpl w:val="ADF870DC"/>
    <w:lvl w:ilvl="0" w:tplc="AA585BCA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E77391B"/>
    <w:multiLevelType w:val="hybridMultilevel"/>
    <w:tmpl w:val="8FEAB1DA"/>
    <w:lvl w:ilvl="0" w:tplc="2D321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FAB5EC6"/>
    <w:multiLevelType w:val="hybridMultilevel"/>
    <w:tmpl w:val="1186B538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C237B2"/>
    <w:multiLevelType w:val="hybridMultilevel"/>
    <w:tmpl w:val="3AA67A6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C55CD5"/>
    <w:multiLevelType w:val="hybridMultilevel"/>
    <w:tmpl w:val="8188B4F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9063D2"/>
    <w:multiLevelType w:val="hybridMultilevel"/>
    <w:tmpl w:val="C30E8B7E"/>
    <w:lvl w:ilvl="0" w:tplc="FC0866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83D40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46"/>
  </w:num>
  <w:num w:numId="4">
    <w:abstractNumId w:val="27"/>
  </w:num>
  <w:num w:numId="5">
    <w:abstractNumId w:val="3"/>
  </w:num>
  <w:num w:numId="6">
    <w:abstractNumId w:val="16"/>
  </w:num>
  <w:num w:numId="7">
    <w:abstractNumId w:val="22"/>
  </w:num>
  <w:num w:numId="8">
    <w:abstractNumId w:val="30"/>
  </w:num>
  <w:num w:numId="9">
    <w:abstractNumId w:val="9"/>
  </w:num>
  <w:num w:numId="10">
    <w:abstractNumId w:val="47"/>
  </w:num>
  <w:num w:numId="11">
    <w:abstractNumId w:val="24"/>
  </w:num>
  <w:num w:numId="12">
    <w:abstractNumId w:val="7"/>
  </w:num>
  <w:num w:numId="13">
    <w:abstractNumId w:val="31"/>
  </w:num>
  <w:num w:numId="14">
    <w:abstractNumId w:val="15"/>
  </w:num>
  <w:num w:numId="15">
    <w:abstractNumId w:val="23"/>
  </w:num>
  <w:num w:numId="16">
    <w:abstractNumId w:val="38"/>
  </w:num>
  <w:num w:numId="17">
    <w:abstractNumId w:val="42"/>
  </w:num>
  <w:num w:numId="18">
    <w:abstractNumId w:val="10"/>
  </w:num>
  <w:num w:numId="19">
    <w:abstractNumId w:val="32"/>
  </w:num>
  <w:num w:numId="20">
    <w:abstractNumId w:val="26"/>
  </w:num>
  <w:num w:numId="21">
    <w:abstractNumId w:val="36"/>
  </w:num>
  <w:num w:numId="22">
    <w:abstractNumId w:val="29"/>
  </w:num>
  <w:num w:numId="23">
    <w:abstractNumId w:val="6"/>
  </w:num>
  <w:num w:numId="24">
    <w:abstractNumId w:val="45"/>
  </w:num>
  <w:num w:numId="25">
    <w:abstractNumId w:val="4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1"/>
  </w:num>
  <w:num w:numId="30">
    <w:abstractNumId w:val="0"/>
  </w:num>
  <w:num w:numId="31">
    <w:abstractNumId w:val="8"/>
  </w:num>
  <w:num w:numId="32">
    <w:abstractNumId w:val="21"/>
  </w:num>
  <w:num w:numId="33">
    <w:abstractNumId w:val="39"/>
  </w:num>
  <w:num w:numId="34">
    <w:abstractNumId w:val="20"/>
  </w:num>
  <w:num w:numId="35">
    <w:abstractNumId w:val="14"/>
  </w:num>
  <w:num w:numId="36">
    <w:abstractNumId w:val="35"/>
  </w:num>
  <w:num w:numId="37">
    <w:abstractNumId w:val="13"/>
  </w:num>
  <w:num w:numId="38">
    <w:abstractNumId w:val="37"/>
  </w:num>
  <w:num w:numId="39">
    <w:abstractNumId w:val="12"/>
  </w:num>
  <w:num w:numId="40">
    <w:abstractNumId w:val="25"/>
  </w:num>
  <w:num w:numId="41">
    <w:abstractNumId w:val="43"/>
  </w:num>
  <w:num w:numId="42">
    <w:abstractNumId w:val="18"/>
  </w:num>
  <w:num w:numId="43">
    <w:abstractNumId w:val="4"/>
  </w:num>
  <w:num w:numId="44">
    <w:abstractNumId w:val="28"/>
  </w:num>
  <w:num w:numId="45">
    <w:abstractNumId w:val="19"/>
  </w:num>
  <w:num w:numId="46">
    <w:abstractNumId w:val="40"/>
  </w:num>
  <w:num w:numId="47">
    <w:abstractNumId w:val="2"/>
  </w:num>
  <w:num w:numId="48">
    <w:abstractNumId w:val="5"/>
  </w:num>
  <w:num w:numId="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бжанов Е.">
    <w15:presenceInfo w15:providerId="None" w15:userId="Абжанов Е."/>
  </w15:person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9D2"/>
    <w:rsid w:val="00020CC2"/>
    <w:rsid w:val="0002115C"/>
    <w:rsid w:val="00030A97"/>
    <w:rsid w:val="00032FC4"/>
    <w:rsid w:val="00043DEA"/>
    <w:rsid w:val="000462F6"/>
    <w:rsid w:val="000476FD"/>
    <w:rsid w:val="000557C6"/>
    <w:rsid w:val="000633FB"/>
    <w:rsid w:val="00064F8A"/>
    <w:rsid w:val="00066846"/>
    <w:rsid w:val="00067933"/>
    <w:rsid w:val="000704D8"/>
    <w:rsid w:val="000717C1"/>
    <w:rsid w:val="0007415D"/>
    <w:rsid w:val="00074371"/>
    <w:rsid w:val="000842C8"/>
    <w:rsid w:val="00084957"/>
    <w:rsid w:val="00085197"/>
    <w:rsid w:val="00085A88"/>
    <w:rsid w:val="000875FC"/>
    <w:rsid w:val="00095145"/>
    <w:rsid w:val="000971E0"/>
    <w:rsid w:val="000A1BE9"/>
    <w:rsid w:val="000A3145"/>
    <w:rsid w:val="000A4075"/>
    <w:rsid w:val="000A4963"/>
    <w:rsid w:val="000B0825"/>
    <w:rsid w:val="000B1CCE"/>
    <w:rsid w:val="000B2345"/>
    <w:rsid w:val="000B63E9"/>
    <w:rsid w:val="000B7F53"/>
    <w:rsid w:val="000C34CC"/>
    <w:rsid w:val="000C52EB"/>
    <w:rsid w:val="000C5A91"/>
    <w:rsid w:val="000D01D9"/>
    <w:rsid w:val="000D6C34"/>
    <w:rsid w:val="000E2F6B"/>
    <w:rsid w:val="000E319C"/>
    <w:rsid w:val="000E61CD"/>
    <w:rsid w:val="00102AB2"/>
    <w:rsid w:val="00117291"/>
    <w:rsid w:val="00131BC7"/>
    <w:rsid w:val="00135AA4"/>
    <w:rsid w:val="001361B9"/>
    <w:rsid w:val="0013700D"/>
    <w:rsid w:val="00143EEC"/>
    <w:rsid w:val="00146DC6"/>
    <w:rsid w:val="0015374A"/>
    <w:rsid w:val="001539DA"/>
    <w:rsid w:val="00156596"/>
    <w:rsid w:val="00156932"/>
    <w:rsid w:val="001647EE"/>
    <w:rsid w:val="001807B6"/>
    <w:rsid w:val="00183ABC"/>
    <w:rsid w:val="0018603D"/>
    <w:rsid w:val="00187527"/>
    <w:rsid w:val="001A092C"/>
    <w:rsid w:val="001A138F"/>
    <w:rsid w:val="001A6D09"/>
    <w:rsid w:val="001A780C"/>
    <w:rsid w:val="001B0D60"/>
    <w:rsid w:val="001B1388"/>
    <w:rsid w:val="001B4930"/>
    <w:rsid w:val="001B4E42"/>
    <w:rsid w:val="001B50BE"/>
    <w:rsid w:val="001C157F"/>
    <w:rsid w:val="001D16E3"/>
    <w:rsid w:val="001D524F"/>
    <w:rsid w:val="001D5A1E"/>
    <w:rsid w:val="001E0C73"/>
    <w:rsid w:val="001E0D3C"/>
    <w:rsid w:val="001F29D6"/>
    <w:rsid w:val="002040E0"/>
    <w:rsid w:val="00205E6D"/>
    <w:rsid w:val="00207D63"/>
    <w:rsid w:val="002118AF"/>
    <w:rsid w:val="00215509"/>
    <w:rsid w:val="00215C46"/>
    <w:rsid w:val="0022014F"/>
    <w:rsid w:val="002206BC"/>
    <w:rsid w:val="0022449F"/>
    <w:rsid w:val="002304C3"/>
    <w:rsid w:val="0023181A"/>
    <w:rsid w:val="002363FA"/>
    <w:rsid w:val="002365DC"/>
    <w:rsid w:val="002376EC"/>
    <w:rsid w:val="0024214B"/>
    <w:rsid w:val="00252D23"/>
    <w:rsid w:val="00254995"/>
    <w:rsid w:val="002568C0"/>
    <w:rsid w:val="00256D30"/>
    <w:rsid w:val="00273548"/>
    <w:rsid w:val="002758B4"/>
    <w:rsid w:val="00276371"/>
    <w:rsid w:val="00282149"/>
    <w:rsid w:val="0028266B"/>
    <w:rsid w:val="0029497D"/>
    <w:rsid w:val="002A176E"/>
    <w:rsid w:val="002A5139"/>
    <w:rsid w:val="002A6800"/>
    <w:rsid w:val="002B4462"/>
    <w:rsid w:val="002B494E"/>
    <w:rsid w:val="002B6648"/>
    <w:rsid w:val="002C1C15"/>
    <w:rsid w:val="002C43EE"/>
    <w:rsid w:val="002C4696"/>
    <w:rsid w:val="002C7B09"/>
    <w:rsid w:val="002D0B3F"/>
    <w:rsid w:val="002D1C64"/>
    <w:rsid w:val="002D2F47"/>
    <w:rsid w:val="002E5FCA"/>
    <w:rsid w:val="002F10F3"/>
    <w:rsid w:val="002F3811"/>
    <w:rsid w:val="002F3A55"/>
    <w:rsid w:val="002F58CE"/>
    <w:rsid w:val="003063A1"/>
    <w:rsid w:val="003104ED"/>
    <w:rsid w:val="00312461"/>
    <w:rsid w:val="00316EF1"/>
    <w:rsid w:val="003306ED"/>
    <w:rsid w:val="00330C27"/>
    <w:rsid w:val="00332178"/>
    <w:rsid w:val="00333DE7"/>
    <w:rsid w:val="00336FAC"/>
    <w:rsid w:val="00340230"/>
    <w:rsid w:val="003454EE"/>
    <w:rsid w:val="00345A69"/>
    <w:rsid w:val="003468B1"/>
    <w:rsid w:val="00353000"/>
    <w:rsid w:val="003560B9"/>
    <w:rsid w:val="00360FF3"/>
    <w:rsid w:val="00365618"/>
    <w:rsid w:val="00370AC0"/>
    <w:rsid w:val="0037439D"/>
    <w:rsid w:val="003751BD"/>
    <w:rsid w:val="0037760A"/>
    <w:rsid w:val="00385FA6"/>
    <w:rsid w:val="00387100"/>
    <w:rsid w:val="00392255"/>
    <w:rsid w:val="003A2695"/>
    <w:rsid w:val="003A2DF0"/>
    <w:rsid w:val="003B0211"/>
    <w:rsid w:val="003B024D"/>
    <w:rsid w:val="003B28B1"/>
    <w:rsid w:val="003B4BF5"/>
    <w:rsid w:val="003C06D1"/>
    <w:rsid w:val="003C3315"/>
    <w:rsid w:val="003C5292"/>
    <w:rsid w:val="003C6D45"/>
    <w:rsid w:val="003E34F1"/>
    <w:rsid w:val="003E7032"/>
    <w:rsid w:val="003F5A44"/>
    <w:rsid w:val="00400751"/>
    <w:rsid w:val="00401B11"/>
    <w:rsid w:val="00404F26"/>
    <w:rsid w:val="00407192"/>
    <w:rsid w:val="00416732"/>
    <w:rsid w:val="00422B3E"/>
    <w:rsid w:val="0042338A"/>
    <w:rsid w:val="00425091"/>
    <w:rsid w:val="00427543"/>
    <w:rsid w:val="00427617"/>
    <w:rsid w:val="0043032E"/>
    <w:rsid w:val="0043110F"/>
    <w:rsid w:val="00437A64"/>
    <w:rsid w:val="004423F9"/>
    <w:rsid w:val="00445CCA"/>
    <w:rsid w:val="00451708"/>
    <w:rsid w:val="00455481"/>
    <w:rsid w:val="00456B1E"/>
    <w:rsid w:val="00456CE2"/>
    <w:rsid w:val="0045701D"/>
    <w:rsid w:val="004641D0"/>
    <w:rsid w:val="00466414"/>
    <w:rsid w:val="004677A0"/>
    <w:rsid w:val="00471CB6"/>
    <w:rsid w:val="00473C94"/>
    <w:rsid w:val="00477079"/>
    <w:rsid w:val="004838FF"/>
    <w:rsid w:val="00496243"/>
    <w:rsid w:val="004A0AFB"/>
    <w:rsid w:val="004A2BE4"/>
    <w:rsid w:val="004A559C"/>
    <w:rsid w:val="004B5AFA"/>
    <w:rsid w:val="004B5F9C"/>
    <w:rsid w:val="004C28C5"/>
    <w:rsid w:val="004C3D3B"/>
    <w:rsid w:val="004C6A11"/>
    <w:rsid w:val="004D1FCF"/>
    <w:rsid w:val="004D3C54"/>
    <w:rsid w:val="004D5094"/>
    <w:rsid w:val="004D6ADE"/>
    <w:rsid w:val="004D78CE"/>
    <w:rsid w:val="004E2E97"/>
    <w:rsid w:val="004E4BA7"/>
    <w:rsid w:val="004F5ADC"/>
    <w:rsid w:val="00500E74"/>
    <w:rsid w:val="00500F25"/>
    <w:rsid w:val="00510D3D"/>
    <w:rsid w:val="00522C8A"/>
    <w:rsid w:val="00524E42"/>
    <w:rsid w:val="0052666E"/>
    <w:rsid w:val="00526C0F"/>
    <w:rsid w:val="00531425"/>
    <w:rsid w:val="00535B94"/>
    <w:rsid w:val="005435C3"/>
    <w:rsid w:val="00553A82"/>
    <w:rsid w:val="005550A6"/>
    <w:rsid w:val="00561E49"/>
    <w:rsid w:val="00563F75"/>
    <w:rsid w:val="00566BE7"/>
    <w:rsid w:val="0057240A"/>
    <w:rsid w:val="005A424D"/>
    <w:rsid w:val="005A4E07"/>
    <w:rsid w:val="005A5251"/>
    <w:rsid w:val="005A6918"/>
    <w:rsid w:val="005B1705"/>
    <w:rsid w:val="005B2CB1"/>
    <w:rsid w:val="005B31C7"/>
    <w:rsid w:val="005C0766"/>
    <w:rsid w:val="005C0CCD"/>
    <w:rsid w:val="005C5D03"/>
    <w:rsid w:val="005D05AE"/>
    <w:rsid w:val="005D162F"/>
    <w:rsid w:val="005D1EAA"/>
    <w:rsid w:val="005D3007"/>
    <w:rsid w:val="005D4076"/>
    <w:rsid w:val="005E2DB2"/>
    <w:rsid w:val="005E45CD"/>
    <w:rsid w:val="005E4E26"/>
    <w:rsid w:val="005F1D2B"/>
    <w:rsid w:val="005F3250"/>
    <w:rsid w:val="005F5F4E"/>
    <w:rsid w:val="00604B7F"/>
    <w:rsid w:val="006060B8"/>
    <w:rsid w:val="006073DB"/>
    <w:rsid w:val="0061003C"/>
    <w:rsid w:val="006116C6"/>
    <w:rsid w:val="00613F5E"/>
    <w:rsid w:val="0061523C"/>
    <w:rsid w:val="00623AF0"/>
    <w:rsid w:val="00624EA3"/>
    <w:rsid w:val="00631E7F"/>
    <w:rsid w:val="006352E7"/>
    <w:rsid w:val="00637ED7"/>
    <w:rsid w:val="00641DC5"/>
    <w:rsid w:val="00644138"/>
    <w:rsid w:val="00644B79"/>
    <w:rsid w:val="0065199E"/>
    <w:rsid w:val="00655864"/>
    <w:rsid w:val="00657B12"/>
    <w:rsid w:val="006668DA"/>
    <w:rsid w:val="00671074"/>
    <w:rsid w:val="00673AD5"/>
    <w:rsid w:val="006823BC"/>
    <w:rsid w:val="006851CB"/>
    <w:rsid w:val="00685255"/>
    <w:rsid w:val="00685A70"/>
    <w:rsid w:val="006955F5"/>
    <w:rsid w:val="006A4A40"/>
    <w:rsid w:val="006B675E"/>
    <w:rsid w:val="006B738E"/>
    <w:rsid w:val="006C2749"/>
    <w:rsid w:val="006D4C78"/>
    <w:rsid w:val="006D50C6"/>
    <w:rsid w:val="006D6F67"/>
    <w:rsid w:val="006E0498"/>
    <w:rsid w:val="006E6762"/>
    <w:rsid w:val="006E7E2E"/>
    <w:rsid w:val="006F05F5"/>
    <w:rsid w:val="006F0F9F"/>
    <w:rsid w:val="006F1534"/>
    <w:rsid w:val="006F61A1"/>
    <w:rsid w:val="0070216D"/>
    <w:rsid w:val="00710431"/>
    <w:rsid w:val="00714324"/>
    <w:rsid w:val="007145FB"/>
    <w:rsid w:val="0072262C"/>
    <w:rsid w:val="00723114"/>
    <w:rsid w:val="00727D7C"/>
    <w:rsid w:val="007361FA"/>
    <w:rsid w:val="0075556D"/>
    <w:rsid w:val="00755D75"/>
    <w:rsid w:val="007572D5"/>
    <w:rsid w:val="007705AC"/>
    <w:rsid w:val="00770DAA"/>
    <w:rsid w:val="00774856"/>
    <w:rsid w:val="00775120"/>
    <w:rsid w:val="0077561A"/>
    <w:rsid w:val="007817CA"/>
    <w:rsid w:val="00785F3A"/>
    <w:rsid w:val="00786D15"/>
    <w:rsid w:val="00790D3D"/>
    <w:rsid w:val="007922B2"/>
    <w:rsid w:val="007956B4"/>
    <w:rsid w:val="00796879"/>
    <w:rsid w:val="007A6CD8"/>
    <w:rsid w:val="007A6CF3"/>
    <w:rsid w:val="007B10F3"/>
    <w:rsid w:val="007B3564"/>
    <w:rsid w:val="007B5CCE"/>
    <w:rsid w:val="007C04AF"/>
    <w:rsid w:val="007C1C39"/>
    <w:rsid w:val="007C25F5"/>
    <w:rsid w:val="007C29B8"/>
    <w:rsid w:val="007C2F9D"/>
    <w:rsid w:val="007C5B5E"/>
    <w:rsid w:val="007D0333"/>
    <w:rsid w:val="007D25D5"/>
    <w:rsid w:val="007E11E9"/>
    <w:rsid w:val="007E3087"/>
    <w:rsid w:val="007F384E"/>
    <w:rsid w:val="007F3D90"/>
    <w:rsid w:val="00801A7E"/>
    <w:rsid w:val="00813284"/>
    <w:rsid w:val="008206EE"/>
    <w:rsid w:val="00820BA1"/>
    <w:rsid w:val="00821E8D"/>
    <w:rsid w:val="0082545C"/>
    <w:rsid w:val="00826779"/>
    <w:rsid w:val="008271F3"/>
    <w:rsid w:val="008305B9"/>
    <w:rsid w:val="00831238"/>
    <w:rsid w:val="00831EE3"/>
    <w:rsid w:val="0083687B"/>
    <w:rsid w:val="008377AD"/>
    <w:rsid w:val="0084328C"/>
    <w:rsid w:val="00845E53"/>
    <w:rsid w:val="008612A1"/>
    <w:rsid w:val="008613A1"/>
    <w:rsid w:val="00863AED"/>
    <w:rsid w:val="00864DCD"/>
    <w:rsid w:val="00867C60"/>
    <w:rsid w:val="00870FA2"/>
    <w:rsid w:val="008710D7"/>
    <w:rsid w:val="00872D18"/>
    <w:rsid w:val="00873460"/>
    <w:rsid w:val="0088405F"/>
    <w:rsid w:val="00890E1D"/>
    <w:rsid w:val="008933E3"/>
    <w:rsid w:val="00895256"/>
    <w:rsid w:val="00896867"/>
    <w:rsid w:val="008A52E4"/>
    <w:rsid w:val="008A66D1"/>
    <w:rsid w:val="008A7BB5"/>
    <w:rsid w:val="008B1D4A"/>
    <w:rsid w:val="008B2036"/>
    <w:rsid w:val="008B58A9"/>
    <w:rsid w:val="008C0D45"/>
    <w:rsid w:val="008C3BB2"/>
    <w:rsid w:val="008C3BEC"/>
    <w:rsid w:val="008C5A97"/>
    <w:rsid w:val="008D32BB"/>
    <w:rsid w:val="008D4260"/>
    <w:rsid w:val="008D76CC"/>
    <w:rsid w:val="008E2931"/>
    <w:rsid w:val="008E4A18"/>
    <w:rsid w:val="008F02AC"/>
    <w:rsid w:val="008F1313"/>
    <w:rsid w:val="008F25DF"/>
    <w:rsid w:val="008F47B5"/>
    <w:rsid w:val="008F4DA2"/>
    <w:rsid w:val="008F60AF"/>
    <w:rsid w:val="008F61AA"/>
    <w:rsid w:val="008F7ED4"/>
    <w:rsid w:val="00900B98"/>
    <w:rsid w:val="00900BC9"/>
    <w:rsid w:val="00903188"/>
    <w:rsid w:val="0090323C"/>
    <w:rsid w:val="009047F9"/>
    <w:rsid w:val="00911244"/>
    <w:rsid w:val="00914C28"/>
    <w:rsid w:val="009217F2"/>
    <w:rsid w:val="009241F8"/>
    <w:rsid w:val="009319FA"/>
    <w:rsid w:val="009341B6"/>
    <w:rsid w:val="00934B64"/>
    <w:rsid w:val="00940034"/>
    <w:rsid w:val="0095502A"/>
    <w:rsid w:val="00955B5E"/>
    <w:rsid w:val="009573D7"/>
    <w:rsid w:val="0096008D"/>
    <w:rsid w:val="009630B7"/>
    <w:rsid w:val="00964683"/>
    <w:rsid w:val="009656BD"/>
    <w:rsid w:val="009658AE"/>
    <w:rsid w:val="00970196"/>
    <w:rsid w:val="0097567B"/>
    <w:rsid w:val="00977E27"/>
    <w:rsid w:val="00984368"/>
    <w:rsid w:val="00984FC2"/>
    <w:rsid w:val="0099101E"/>
    <w:rsid w:val="00992D29"/>
    <w:rsid w:val="00992E60"/>
    <w:rsid w:val="009946AB"/>
    <w:rsid w:val="009A665E"/>
    <w:rsid w:val="009A73D1"/>
    <w:rsid w:val="009B3C34"/>
    <w:rsid w:val="009B73AA"/>
    <w:rsid w:val="009C0880"/>
    <w:rsid w:val="009C173A"/>
    <w:rsid w:val="009C62F6"/>
    <w:rsid w:val="009D5682"/>
    <w:rsid w:val="009D7472"/>
    <w:rsid w:val="009E64B1"/>
    <w:rsid w:val="009F1972"/>
    <w:rsid w:val="009F2A2B"/>
    <w:rsid w:val="009F57D5"/>
    <w:rsid w:val="009F6F1C"/>
    <w:rsid w:val="00A05A44"/>
    <w:rsid w:val="00A1173D"/>
    <w:rsid w:val="00A12370"/>
    <w:rsid w:val="00A14E70"/>
    <w:rsid w:val="00A2396D"/>
    <w:rsid w:val="00A25272"/>
    <w:rsid w:val="00A25B5C"/>
    <w:rsid w:val="00A2708A"/>
    <w:rsid w:val="00A3306B"/>
    <w:rsid w:val="00A419B0"/>
    <w:rsid w:val="00A503AD"/>
    <w:rsid w:val="00A51D9B"/>
    <w:rsid w:val="00A52921"/>
    <w:rsid w:val="00A537B8"/>
    <w:rsid w:val="00A53ED1"/>
    <w:rsid w:val="00A64540"/>
    <w:rsid w:val="00A7031C"/>
    <w:rsid w:val="00A712BA"/>
    <w:rsid w:val="00A74545"/>
    <w:rsid w:val="00A75D1C"/>
    <w:rsid w:val="00A7724C"/>
    <w:rsid w:val="00A7762F"/>
    <w:rsid w:val="00A77FA9"/>
    <w:rsid w:val="00A85A31"/>
    <w:rsid w:val="00A873D2"/>
    <w:rsid w:val="00A94523"/>
    <w:rsid w:val="00A95FCC"/>
    <w:rsid w:val="00AB4FA2"/>
    <w:rsid w:val="00AB6211"/>
    <w:rsid w:val="00AB63F7"/>
    <w:rsid w:val="00AC2152"/>
    <w:rsid w:val="00AC46C0"/>
    <w:rsid w:val="00AC4BB9"/>
    <w:rsid w:val="00AC5557"/>
    <w:rsid w:val="00AD022F"/>
    <w:rsid w:val="00AD3455"/>
    <w:rsid w:val="00AD4001"/>
    <w:rsid w:val="00AD4213"/>
    <w:rsid w:val="00AD4D9C"/>
    <w:rsid w:val="00AF1394"/>
    <w:rsid w:val="00AF201B"/>
    <w:rsid w:val="00B0144B"/>
    <w:rsid w:val="00B04B86"/>
    <w:rsid w:val="00B13F10"/>
    <w:rsid w:val="00B16183"/>
    <w:rsid w:val="00B20A28"/>
    <w:rsid w:val="00B20DF2"/>
    <w:rsid w:val="00B220D5"/>
    <w:rsid w:val="00B22206"/>
    <w:rsid w:val="00B25B6F"/>
    <w:rsid w:val="00B3144E"/>
    <w:rsid w:val="00B33F4A"/>
    <w:rsid w:val="00B3410E"/>
    <w:rsid w:val="00B35FFA"/>
    <w:rsid w:val="00B44703"/>
    <w:rsid w:val="00B46456"/>
    <w:rsid w:val="00B51AAA"/>
    <w:rsid w:val="00B538DB"/>
    <w:rsid w:val="00B57019"/>
    <w:rsid w:val="00B6120A"/>
    <w:rsid w:val="00B63E26"/>
    <w:rsid w:val="00B642AA"/>
    <w:rsid w:val="00B655FA"/>
    <w:rsid w:val="00B66DA0"/>
    <w:rsid w:val="00B75D4E"/>
    <w:rsid w:val="00B7609F"/>
    <w:rsid w:val="00B768C3"/>
    <w:rsid w:val="00B80DE8"/>
    <w:rsid w:val="00B81E5C"/>
    <w:rsid w:val="00B8583A"/>
    <w:rsid w:val="00B86AAB"/>
    <w:rsid w:val="00BA7A35"/>
    <w:rsid w:val="00BB1E5A"/>
    <w:rsid w:val="00BB28C1"/>
    <w:rsid w:val="00BB50EA"/>
    <w:rsid w:val="00BC06EA"/>
    <w:rsid w:val="00BC2A9E"/>
    <w:rsid w:val="00BC2FCC"/>
    <w:rsid w:val="00BC552C"/>
    <w:rsid w:val="00BD165F"/>
    <w:rsid w:val="00BD2279"/>
    <w:rsid w:val="00BD3DE0"/>
    <w:rsid w:val="00BE1F0E"/>
    <w:rsid w:val="00BE263D"/>
    <w:rsid w:val="00BE57F0"/>
    <w:rsid w:val="00BF17DD"/>
    <w:rsid w:val="00BF518E"/>
    <w:rsid w:val="00C00184"/>
    <w:rsid w:val="00C00902"/>
    <w:rsid w:val="00C03C23"/>
    <w:rsid w:val="00C12EEA"/>
    <w:rsid w:val="00C1436E"/>
    <w:rsid w:val="00C144A8"/>
    <w:rsid w:val="00C17177"/>
    <w:rsid w:val="00C22A57"/>
    <w:rsid w:val="00C233B8"/>
    <w:rsid w:val="00C33301"/>
    <w:rsid w:val="00C34F3B"/>
    <w:rsid w:val="00C47926"/>
    <w:rsid w:val="00C535E6"/>
    <w:rsid w:val="00C553E1"/>
    <w:rsid w:val="00C62683"/>
    <w:rsid w:val="00C63AB3"/>
    <w:rsid w:val="00C63B37"/>
    <w:rsid w:val="00C74460"/>
    <w:rsid w:val="00C76C84"/>
    <w:rsid w:val="00C90EA4"/>
    <w:rsid w:val="00C957D6"/>
    <w:rsid w:val="00CA4F80"/>
    <w:rsid w:val="00CA5673"/>
    <w:rsid w:val="00CA6687"/>
    <w:rsid w:val="00CB0FC8"/>
    <w:rsid w:val="00CC03AF"/>
    <w:rsid w:val="00CC4C6D"/>
    <w:rsid w:val="00CD0BDE"/>
    <w:rsid w:val="00CD1FE2"/>
    <w:rsid w:val="00CD2711"/>
    <w:rsid w:val="00CD4126"/>
    <w:rsid w:val="00CD6302"/>
    <w:rsid w:val="00CE423D"/>
    <w:rsid w:val="00CF14BE"/>
    <w:rsid w:val="00CF279A"/>
    <w:rsid w:val="00CF3E71"/>
    <w:rsid w:val="00CF4679"/>
    <w:rsid w:val="00D02B3F"/>
    <w:rsid w:val="00D1063A"/>
    <w:rsid w:val="00D14144"/>
    <w:rsid w:val="00D16DFA"/>
    <w:rsid w:val="00D228BB"/>
    <w:rsid w:val="00D304D8"/>
    <w:rsid w:val="00D44A09"/>
    <w:rsid w:val="00D51619"/>
    <w:rsid w:val="00D60196"/>
    <w:rsid w:val="00D6604E"/>
    <w:rsid w:val="00D70BC0"/>
    <w:rsid w:val="00D742FC"/>
    <w:rsid w:val="00D85DE7"/>
    <w:rsid w:val="00D86C41"/>
    <w:rsid w:val="00D9195F"/>
    <w:rsid w:val="00D950FE"/>
    <w:rsid w:val="00D95BBB"/>
    <w:rsid w:val="00DB34F8"/>
    <w:rsid w:val="00DB426F"/>
    <w:rsid w:val="00DD07E7"/>
    <w:rsid w:val="00DD204F"/>
    <w:rsid w:val="00DD70F9"/>
    <w:rsid w:val="00DE1401"/>
    <w:rsid w:val="00DE2501"/>
    <w:rsid w:val="00E03AB2"/>
    <w:rsid w:val="00E1117B"/>
    <w:rsid w:val="00E12481"/>
    <w:rsid w:val="00E13F3A"/>
    <w:rsid w:val="00E1770F"/>
    <w:rsid w:val="00E222CB"/>
    <w:rsid w:val="00E23ADE"/>
    <w:rsid w:val="00E24AA8"/>
    <w:rsid w:val="00E268AE"/>
    <w:rsid w:val="00E362DD"/>
    <w:rsid w:val="00E46C12"/>
    <w:rsid w:val="00E5340F"/>
    <w:rsid w:val="00E538E3"/>
    <w:rsid w:val="00E549B1"/>
    <w:rsid w:val="00E60DDA"/>
    <w:rsid w:val="00E63B10"/>
    <w:rsid w:val="00E64708"/>
    <w:rsid w:val="00E66EAC"/>
    <w:rsid w:val="00E67673"/>
    <w:rsid w:val="00E67E87"/>
    <w:rsid w:val="00E75409"/>
    <w:rsid w:val="00E80C63"/>
    <w:rsid w:val="00E85106"/>
    <w:rsid w:val="00E87373"/>
    <w:rsid w:val="00E91A0A"/>
    <w:rsid w:val="00E95C7F"/>
    <w:rsid w:val="00E9661E"/>
    <w:rsid w:val="00E96DE3"/>
    <w:rsid w:val="00E973F6"/>
    <w:rsid w:val="00EA53D3"/>
    <w:rsid w:val="00EA6C66"/>
    <w:rsid w:val="00EB127C"/>
    <w:rsid w:val="00EB41BD"/>
    <w:rsid w:val="00EC3A67"/>
    <w:rsid w:val="00EC5510"/>
    <w:rsid w:val="00EC678B"/>
    <w:rsid w:val="00ED1504"/>
    <w:rsid w:val="00ED181F"/>
    <w:rsid w:val="00ED2F26"/>
    <w:rsid w:val="00ED53AC"/>
    <w:rsid w:val="00EE142E"/>
    <w:rsid w:val="00EE493A"/>
    <w:rsid w:val="00EF16F1"/>
    <w:rsid w:val="00EF28ED"/>
    <w:rsid w:val="00EF48A7"/>
    <w:rsid w:val="00EF4C94"/>
    <w:rsid w:val="00F01297"/>
    <w:rsid w:val="00F02B1A"/>
    <w:rsid w:val="00F04325"/>
    <w:rsid w:val="00F04A03"/>
    <w:rsid w:val="00F14CA3"/>
    <w:rsid w:val="00F25621"/>
    <w:rsid w:val="00F26516"/>
    <w:rsid w:val="00F32006"/>
    <w:rsid w:val="00F32D23"/>
    <w:rsid w:val="00F34A10"/>
    <w:rsid w:val="00F358D7"/>
    <w:rsid w:val="00F36476"/>
    <w:rsid w:val="00F4134D"/>
    <w:rsid w:val="00F478E0"/>
    <w:rsid w:val="00F500FD"/>
    <w:rsid w:val="00F507A4"/>
    <w:rsid w:val="00F52278"/>
    <w:rsid w:val="00F5319D"/>
    <w:rsid w:val="00F54B1E"/>
    <w:rsid w:val="00F56CE1"/>
    <w:rsid w:val="00F62CA4"/>
    <w:rsid w:val="00F66E5A"/>
    <w:rsid w:val="00F67007"/>
    <w:rsid w:val="00F70192"/>
    <w:rsid w:val="00F7553C"/>
    <w:rsid w:val="00F76A70"/>
    <w:rsid w:val="00F839F2"/>
    <w:rsid w:val="00F85BE7"/>
    <w:rsid w:val="00F9169E"/>
    <w:rsid w:val="00F92172"/>
    <w:rsid w:val="00F951AA"/>
    <w:rsid w:val="00FB099B"/>
    <w:rsid w:val="00FB1047"/>
    <w:rsid w:val="00FB54AB"/>
    <w:rsid w:val="00FB7D98"/>
    <w:rsid w:val="00FC0D21"/>
    <w:rsid w:val="00FC5573"/>
    <w:rsid w:val="00FC5F28"/>
    <w:rsid w:val="00FC60BA"/>
    <w:rsid w:val="00FC6DE6"/>
    <w:rsid w:val="00FD09DE"/>
    <w:rsid w:val="00FD3376"/>
    <w:rsid w:val="00FE04B8"/>
    <w:rsid w:val="00FE6001"/>
    <w:rsid w:val="00FE66B8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E3"/>
  </w:style>
  <w:style w:type="paragraph" w:styleId="2">
    <w:name w:val="heading 2"/>
    <w:basedOn w:val="a"/>
    <w:link w:val="20"/>
    <w:uiPriority w:val="9"/>
    <w:qFormat/>
    <w:rsid w:val="00D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D30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04D8"/>
  </w:style>
  <w:style w:type="character" w:styleId="af4">
    <w:name w:val="Hyperlink"/>
    <w:basedOn w:val="a0"/>
    <w:uiPriority w:val="99"/>
    <w:semiHidden/>
    <w:unhideWhenUsed/>
    <w:rsid w:val="00CD6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E3"/>
  </w:style>
  <w:style w:type="paragraph" w:styleId="2">
    <w:name w:val="heading 2"/>
    <w:basedOn w:val="a"/>
    <w:link w:val="20"/>
    <w:uiPriority w:val="9"/>
    <w:qFormat/>
    <w:rsid w:val="00D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D30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04D8"/>
  </w:style>
  <w:style w:type="character" w:styleId="af4">
    <w:name w:val="Hyperlink"/>
    <w:basedOn w:val="a0"/>
    <w:uiPriority w:val="99"/>
    <w:semiHidden/>
    <w:unhideWhenUsed/>
    <w:rsid w:val="00CD6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7C63-F4FC-46C2-8903-EBC402C3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2017-04-05T09:21:00Z</cp:lastPrinted>
  <dcterms:created xsi:type="dcterms:W3CDTF">2017-04-11T10:01:00Z</dcterms:created>
  <dcterms:modified xsi:type="dcterms:W3CDTF">2017-04-11T10:01:00Z</dcterms:modified>
</cp:coreProperties>
</file>