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FC2F95" w14:textId="77777777" w:rsidR="0048638F" w:rsidRDefault="0048638F" w:rsidP="00587ED8">
      <w:pPr>
        <w:pStyle w:val="a4"/>
        <w:ind w:firstLine="709"/>
        <w:jc w:val="center"/>
        <w:rPr>
          <w:rFonts w:ascii="Times New Roman" w:hAnsi="Times New Roman" w:cs="Times New Roman"/>
          <w:b/>
          <w:sz w:val="28"/>
          <w:lang w:val="kk-KZ"/>
        </w:rPr>
      </w:pPr>
    </w:p>
    <w:p w14:paraId="758990B7" w14:textId="77777777" w:rsidR="0048638F" w:rsidRDefault="0048638F" w:rsidP="00587ED8">
      <w:pPr>
        <w:pStyle w:val="a4"/>
        <w:ind w:firstLine="709"/>
        <w:jc w:val="center"/>
        <w:rPr>
          <w:rFonts w:ascii="Times New Roman" w:hAnsi="Times New Roman" w:cs="Times New Roman"/>
          <w:b/>
          <w:sz w:val="28"/>
          <w:lang w:val="kk-KZ"/>
        </w:rPr>
      </w:pPr>
    </w:p>
    <w:p w14:paraId="3DAF7FAC" w14:textId="77777777" w:rsidR="0048638F" w:rsidRDefault="0048638F" w:rsidP="00587ED8">
      <w:pPr>
        <w:pStyle w:val="a4"/>
        <w:ind w:firstLine="709"/>
        <w:jc w:val="center"/>
        <w:rPr>
          <w:rFonts w:ascii="Times New Roman" w:hAnsi="Times New Roman" w:cs="Times New Roman"/>
          <w:b/>
          <w:sz w:val="28"/>
          <w:lang w:val="kk-KZ"/>
        </w:rPr>
      </w:pPr>
    </w:p>
    <w:p w14:paraId="72A04DA5" w14:textId="77777777" w:rsidR="0048638F" w:rsidRDefault="0048638F" w:rsidP="00587ED8">
      <w:pPr>
        <w:pStyle w:val="a4"/>
        <w:ind w:firstLine="709"/>
        <w:jc w:val="center"/>
        <w:rPr>
          <w:rFonts w:ascii="Times New Roman" w:hAnsi="Times New Roman" w:cs="Times New Roman"/>
          <w:b/>
          <w:sz w:val="28"/>
          <w:lang w:val="kk-KZ"/>
        </w:rPr>
      </w:pPr>
    </w:p>
    <w:p w14:paraId="58F97393" w14:textId="77777777" w:rsidR="0048638F" w:rsidRDefault="0048638F" w:rsidP="00587ED8">
      <w:pPr>
        <w:pStyle w:val="a4"/>
        <w:ind w:firstLine="709"/>
        <w:jc w:val="center"/>
        <w:rPr>
          <w:rFonts w:ascii="Times New Roman" w:hAnsi="Times New Roman" w:cs="Times New Roman"/>
          <w:b/>
          <w:sz w:val="28"/>
          <w:lang w:val="kk-KZ"/>
        </w:rPr>
      </w:pPr>
    </w:p>
    <w:p w14:paraId="7948A8E8" w14:textId="77777777" w:rsidR="0048638F" w:rsidRDefault="0048638F" w:rsidP="00587ED8">
      <w:pPr>
        <w:pStyle w:val="a4"/>
        <w:ind w:firstLine="709"/>
        <w:jc w:val="center"/>
        <w:rPr>
          <w:rFonts w:ascii="Times New Roman" w:hAnsi="Times New Roman" w:cs="Times New Roman"/>
          <w:b/>
          <w:sz w:val="28"/>
          <w:lang w:val="kk-KZ"/>
        </w:rPr>
      </w:pPr>
    </w:p>
    <w:p w14:paraId="44C2EF8A" w14:textId="77777777" w:rsidR="0048638F" w:rsidRDefault="0048638F" w:rsidP="00587ED8">
      <w:pPr>
        <w:pStyle w:val="a4"/>
        <w:ind w:firstLine="709"/>
        <w:jc w:val="center"/>
        <w:rPr>
          <w:rFonts w:ascii="Times New Roman" w:hAnsi="Times New Roman" w:cs="Times New Roman"/>
          <w:b/>
          <w:sz w:val="28"/>
          <w:lang w:val="kk-KZ"/>
        </w:rPr>
      </w:pPr>
    </w:p>
    <w:p w14:paraId="2ADEFDA1" w14:textId="77777777" w:rsidR="0048638F" w:rsidRDefault="0048638F" w:rsidP="00587ED8">
      <w:pPr>
        <w:pStyle w:val="a4"/>
        <w:ind w:firstLine="709"/>
        <w:jc w:val="center"/>
        <w:rPr>
          <w:rFonts w:ascii="Times New Roman" w:hAnsi="Times New Roman" w:cs="Times New Roman"/>
          <w:b/>
          <w:sz w:val="28"/>
          <w:lang w:val="kk-KZ"/>
        </w:rPr>
      </w:pPr>
    </w:p>
    <w:p w14:paraId="7D770DBE" w14:textId="77777777" w:rsidR="0048638F" w:rsidRDefault="0048638F" w:rsidP="00587ED8">
      <w:pPr>
        <w:pStyle w:val="a4"/>
        <w:ind w:firstLine="709"/>
        <w:jc w:val="center"/>
        <w:rPr>
          <w:rFonts w:ascii="Times New Roman" w:hAnsi="Times New Roman" w:cs="Times New Roman"/>
          <w:b/>
          <w:sz w:val="28"/>
          <w:lang w:val="kk-KZ"/>
        </w:rPr>
      </w:pPr>
    </w:p>
    <w:p w14:paraId="393A8352" w14:textId="77777777" w:rsidR="0048638F" w:rsidRDefault="0048638F" w:rsidP="00587ED8">
      <w:pPr>
        <w:pStyle w:val="a4"/>
        <w:ind w:firstLine="709"/>
        <w:jc w:val="center"/>
        <w:rPr>
          <w:rFonts w:ascii="Times New Roman" w:hAnsi="Times New Roman" w:cs="Times New Roman"/>
          <w:b/>
          <w:sz w:val="28"/>
          <w:lang w:val="kk-KZ"/>
        </w:rPr>
      </w:pPr>
    </w:p>
    <w:p w14:paraId="0C546D59" w14:textId="77777777" w:rsidR="0048638F" w:rsidRDefault="0048638F" w:rsidP="00587ED8">
      <w:pPr>
        <w:pStyle w:val="a4"/>
        <w:ind w:firstLine="709"/>
        <w:jc w:val="center"/>
        <w:rPr>
          <w:rFonts w:ascii="Times New Roman" w:hAnsi="Times New Roman" w:cs="Times New Roman"/>
          <w:b/>
          <w:sz w:val="28"/>
          <w:lang w:val="kk-KZ"/>
        </w:rPr>
      </w:pPr>
    </w:p>
    <w:p w14:paraId="12F6D5C2" w14:textId="14CCB550" w:rsidR="00FB511C" w:rsidRDefault="00FB511C" w:rsidP="00587ED8">
      <w:pPr>
        <w:pStyle w:val="a4"/>
        <w:ind w:firstLine="709"/>
        <w:jc w:val="center"/>
        <w:rPr>
          <w:rFonts w:ascii="Times New Roman" w:hAnsi="Times New Roman" w:cs="Times New Roman"/>
          <w:b/>
          <w:sz w:val="28"/>
          <w:lang w:val="kk-KZ"/>
        </w:rPr>
      </w:pPr>
      <w:r w:rsidRPr="00907117">
        <w:rPr>
          <w:rFonts w:ascii="Times New Roman" w:hAnsi="Times New Roman" w:cs="Times New Roman"/>
          <w:b/>
          <w:sz w:val="28"/>
          <w:lang w:val="kk-KZ"/>
        </w:rPr>
        <w:t xml:space="preserve">«Қазақстан Республикасы Ұлттық экономика министрлігінің мәселелері» туралы Қазақстан Республикасы Үкіметінің </w:t>
      </w:r>
      <w:r w:rsidR="00587ED8">
        <w:rPr>
          <w:rFonts w:ascii="Times New Roman" w:hAnsi="Times New Roman" w:cs="Times New Roman"/>
          <w:b/>
          <w:sz w:val="28"/>
          <w:lang w:val="kk-KZ"/>
        </w:rPr>
        <w:br/>
      </w:r>
      <w:r w:rsidRPr="00907117">
        <w:rPr>
          <w:rFonts w:ascii="Times New Roman" w:hAnsi="Times New Roman" w:cs="Times New Roman"/>
          <w:b/>
          <w:sz w:val="28"/>
          <w:lang w:val="kk-KZ"/>
        </w:rPr>
        <w:t xml:space="preserve">2014 жылғы 24 қыркүйектегі № 1011 қаулысына </w:t>
      </w:r>
      <w:r w:rsidR="00587ED8">
        <w:rPr>
          <w:rFonts w:ascii="Times New Roman" w:hAnsi="Times New Roman" w:cs="Times New Roman"/>
          <w:b/>
          <w:sz w:val="28"/>
          <w:lang w:val="kk-KZ"/>
        </w:rPr>
        <w:br/>
      </w:r>
      <w:r w:rsidR="00124CBE" w:rsidRPr="00124CBE">
        <w:rPr>
          <w:rFonts w:ascii="Times New Roman" w:hAnsi="Times New Roman" w:cs="Times New Roman"/>
          <w:b/>
          <w:sz w:val="28"/>
          <w:lang w:val="kk-KZ"/>
        </w:rPr>
        <w:t>өзгерістер мен толықтырулар</w:t>
      </w:r>
      <w:r w:rsidRPr="00B30529">
        <w:rPr>
          <w:rFonts w:ascii="Times New Roman" w:hAnsi="Times New Roman" w:cs="Times New Roman"/>
          <w:b/>
          <w:sz w:val="28"/>
          <w:lang w:val="kk-KZ"/>
        </w:rPr>
        <w:t xml:space="preserve"> </w:t>
      </w:r>
      <w:r w:rsidRPr="00907117">
        <w:rPr>
          <w:rFonts w:ascii="Times New Roman" w:hAnsi="Times New Roman" w:cs="Times New Roman"/>
          <w:b/>
          <w:sz w:val="28"/>
          <w:lang w:val="kk-KZ"/>
        </w:rPr>
        <w:t>енгізу туралы</w:t>
      </w:r>
    </w:p>
    <w:p w14:paraId="227332B8" w14:textId="77777777" w:rsidR="002C6C0B" w:rsidRDefault="002C6C0B" w:rsidP="00587ED8">
      <w:pPr>
        <w:pStyle w:val="a4"/>
        <w:ind w:firstLine="709"/>
        <w:jc w:val="center"/>
        <w:rPr>
          <w:rFonts w:ascii="Times New Roman" w:hAnsi="Times New Roman" w:cs="Times New Roman"/>
          <w:b/>
          <w:sz w:val="28"/>
          <w:lang w:val="kk-KZ"/>
        </w:rPr>
      </w:pPr>
    </w:p>
    <w:p w14:paraId="386D7C02" w14:textId="77777777" w:rsidR="0045210A" w:rsidRPr="002C6C0B" w:rsidRDefault="0045210A" w:rsidP="00587ED8">
      <w:pPr>
        <w:pStyle w:val="a4"/>
        <w:ind w:firstLine="709"/>
        <w:jc w:val="center"/>
        <w:rPr>
          <w:rFonts w:ascii="Times New Roman" w:hAnsi="Times New Roman" w:cs="Times New Roman"/>
          <w:b/>
          <w:sz w:val="28"/>
          <w:lang w:val="kk-KZ"/>
        </w:rPr>
      </w:pPr>
    </w:p>
    <w:p w14:paraId="5B3B3749" w14:textId="77777777" w:rsidR="00FB511C" w:rsidRPr="003D6E7F" w:rsidRDefault="00FB511C" w:rsidP="00587ED8">
      <w:pPr>
        <w:pStyle w:val="a4"/>
        <w:tabs>
          <w:tab w:val="left" w:pos="1276"/>
        </w:tabs>
        <w:ind w:firstLine="709"/>
        <w:rPr>
          <w:rFonts w:ascii="Times New Roman" w:hAnsi="Times New Roman" w:cs="Times New Roman"/>
          <w:b/>
          <w:sz w:val="28"/>
          <w:lang w:val="kk-KZ"/>
        </w:rPr>
      </w:pPr>
      <w:r w:rsidRPr="003D6E7F">
        <w:rPr>
          <w:rFonts w:ascii="Times New Roman" w:hAnsi="Times New Roman" w:cs="Times New Roman"/>
          <w:sz w:val="28"/>
          <w:lang w:val="kk-KZ"/>
        </w:rPr>
        <w:t xml:space="preserve">Қазақстан Республикасының </w:t>
      </w:r>
      <w:r>
        <w:rPr>
          <w:rFonts w:ascii="Times New Roman" w:hAnsi="Times New Roman" w:cs="Times New Roman"/>
          <w:sz w:val="28"/>
          <w:lang w:val="kk-KZ"/>
        </w:rPr>
        <w:t>Ү</w:t>
      </w:r>
      <w:r w:rsidRPr="003D6E7F">
        <w:rPr>
          <w:rFonts w:ascii="Times New Roman" w:hAnsi="Times New Roman" w:cs="Times New Roman"/>
          <w:sz w:val="28"/>
          <w:lang w:val="kk-KZ"/>
        </w:rPr>
        <w:t xml:space="preserve">кіметі </w:t>
      </w:r>
      <w:r w:rsidRPr="00827C22">
        <w:rPr>
          <w:rFonts w:ascii="Times New Roman" w:hAnsi="Times New Roman" w:cs="Times New Roman"/>
          <w:b/>
          <w:sz w:val="28"/>
          <w:lang w:val="kk-KZ"/>
        </w:rPr>
        <w:t>ҚАУЛЫ</w:t>
      </w:r>
      <w:r w:rsidRPr="003D6E7F">
        <w:rPr>
          <w:rFonts w:ascii="Times New Roman" w:hAnsi="Times New Roman" w:cs="Times New Roman"/>
          <w:sz w:val="28"/>
          <w:lang w:val="kk-KZ"/>
        </w:rPr>
        <w:t xml:space="preserve"> </w:t>
      </w:r>
      <w:r w:rsidRPr="003D6E7F">
        <w:rPr>
          <w:rFonts w:ascii="Times New Roman" w:hAnsi="Times New Roman" w:cs="Times New Roman"/>
          <w:b/>
          <w:sz w:val="28"/>
          <w:lang w:val="kk-KZ"/>
        </w:rPr>
        <w:t>ЕТЕДІ:</w:t>
      </w:r>
    </w:p>
    <w:p w14:paraId="48B73917" w14:textId="1C74C1C8" w:rsidR="00F8011E" w:rsidRPr="00F8011E" w:rsidRDefault="00F8011E" w:rsidP="00587ED8">
      <w:pPr>
        <w:pStyle w:val="a4"/>
        <w:numPr>
          <w:ilvl w:val="0"/>
          <w:numId w:val="7"/>
        </w:numPr>
        <w:tabs>
          <w:tab w:val="left" w:pos="1276"/>
        </w:tabs>
        <w:ind w:left="0" w:firstLine="709"/>
        <w:jc w:val="both"/>
        <w:rPr>
          <w:rFonts w:ascii="Times New Roman" w:hAnsi="Times New Roman" w:cs="Times New Roman"/>
          <w:sz w:val="28"/>
          <w:lang w:val="kk-KZ"/>
        </w:rPr>
      </w:pPr>
      <w:r>
        <w:rPr>
          <w:rFonts w:ascii="Times New Roman" w:hAnsi="Times New Roman" w:cs="Times New Roman"/>
          <w:sz w:val="28"/>
          <w:lang w:val="kk-KZ"/>
        </w:rPr>
        <w:t>«</w:t>
      </w:r>
      <w:r w:rsidRPr="00F8011E">
        <w:rPr>
          <w:rFonts w:ascii="Times New Roman" w:hAnsi="Times New Roman" w:cs="Times New Roman"/>
          <w:sz w:val="28"/>
          <w:lang w:val="kk-KZ"/>
        </w:rPr>
        <w:t>Қазақстан Республикасы Ұлттық экономика министрлігінің мәселелері</w:t>
      </w:r>
      <w:r>
        <w:rPr>
          <w:rFonts w:ascii="Times New Roman" w:hAnsi="Times New Roman" w:cs="Times New Roman"/>
          <w:sz w:val="28"/>
          <w:lang w:val="kk-KZ"/>
        </w:rPr>
        <w:t>»</w:t>
      </w:r>
      <w:r w:rsidRPr="00F8011E">
        <w:rPr>
          <w:rFonts w:ascii="Times New Roman" w:hAnsi="Times New Roman" w:cs="Times New Roman"/>
          <w:sz w:val="28"/>
          <w:lang w:val="kk-KZ"/>
        </w:rPr>
        <w:t xml:space="preserve"> туралы Қазақстан Республикасы Үкіметінің 2014 жылғы </w:t>
      </w:r>
      <w:r w:rsidR="00A67A14">
        <w:rPr>
          <w:rFonts w:ascii="Times New Roman" w:hAnsi="Times New Roman" w:cs="Times New Roman"/>
          <w:sz w:val="28"/>
          <w:lang w:val="kk-KZ"/>
        </w:rPr>
        <w:t xml:space="preserve">                         </w:t>
      </w:r>
      <w:r w:rsidRPr="00F8011E">
        <w:rPr>
          <w:rFonts w:ascii="Times New Roman" w:hAnsi="Times New Roman" w:cs="Times New Roman"/>
          <w:sz w:val="28"/>
          <w:lang w:val="kk-KZ"/>
        </w:rPr>
        <w:t xml:space="preserve">24 қыркүйектегі № 1011 қаулысына мынадай </w:t>
      </w:r>
      <w:r w:rsidR="00124CBE" w:rsidRPr="00124CBE">
        <w:rPr>
          <w:rFonts w:ascii="Times New Roman" w:hAnsi="Times New Roman" w:cs="Times New Roman"/>
          <w:sz w:val="28"/>
          <w:lang w:val="kk-KZ"/>
        </w:rPr>
        <w:t>өзгерістер мен толықтырулар</w:t>
      </w:r>
      <w:r w:rsidRPr="00F8011E">
        <w:rPr>
          <w:rFonts w:ascii="Times New Roman" w:hAnsi="Times New Roman" w:cs="Times New Roman"/>
          <w:sz w:val="28"/>
          <w:lang w:val="kk-KZ"/>
        </w:rPr>
        <w:t xml:space="preserve"> енгізілсін:</w:t>
      </w:r>
    </w:p>
    <w:p w14:paraId="621E6E0C" w14:textId="7B137828" w:rsidR="001F06AD" w:rsidRDefault="001F06AD" w:rsidP="00587ED8">
      <w:pPr>
        <w:pStyle w:val="a4"/>
        <w:tabs>
          <w:tab w:val="left" w:pos="1276"/>
        </w:tabs>
        <w:ind w:firstLine="709"/>
        <w:jc w:val="both"/>
        <w:rPr>
          <w:rFonts w:ascii="Times New Roman" w:hAnsi="Times New Roman" w:cs="Times New Roman"/>
          <w:sz w:val="28"/>
          <w:lang w:val="kk-KZ"/>
        </w:rPr>
      </w:pPr>
      <w:r>
        <w:rPr>
          <w:rFonts w:ascii="Times New Roman" w:hAnsi="Times New Roman" w:cs="Times New Roman"/>
          <w:sz w:val="28"/>
          <w:lang w:val="kk-KZ"/>
        </w:rPr>
        <w:t>көрсетілген қаулымен бекітілген Қазақстан Республикасы Ұлттық экономика министрлігі туралы Ережеде</w:t>
      </w:r>
      <w:r w:rsidR="00587ED8">
        <w:rPr>
          <w:rFonts w:ascii="Times New Roman" w:hAnsi="Times New Roman" w:cs="Times New Roman"/>
          <w:sz w:val="28"/>
          <w:lang w:val="kk-KZ"/>
        </w:rPr>
        <w:t>:</w:t>
      </w:r>
    </w:p>
    <w:p w14:paraId="72F20DA0"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15-тармақта:</w:t>
      </w:r>
    </w:p>
    <w:p w14:paraId="4B01BA98"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2) тармақша мынадай редакцияда жазылсын:</w:t>
      </w:r>
    </w:p>
    <w:p w14:paraId="1C6042A5" w14:textId="67EA4BDF"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2) өзін-өзі реттеу мәселелері бойынша мемлекеттік саясатты қалыптастыру және іске асыру;</w:t>
      </w:r>
      <w:r>
        <w:rPr>
          <w:rFonts w:ascii="Times New Roman" w:hAnsi="Times New Roman" w:cs="Times New Roman"/>
          <w:sz w:val="28"/>
          <w:lang w:val="kk-KZ"/>
        </w:rPr>
        <w:t>»</w:t>
      </w:r>
      <w:r w:rsidRPr="003853FB">
        <w:rPr>
          <w:rFonts w:ascii="Times New Roman" w:hAnsi="Times New Roman" w:cs="Times New Roman"/>
          <w:sz w:val="28"/>
          <w:lang w:val="kk-KZ"/>
        </w:rPr>
        <w:t>;</w:t>
      </w:r>
    </w:p>
    <w:p w14:paraId="33E97D39"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2-2) тармақшамен толықтырылсын:</w:t>
      </w:r>
    </w:p>
    <w:p w14:paraId="1F75BFE9" w14:textId="6B3E4FFB"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2-2) өзін-өзі реттеуді дамыту үшін жағдайлар жасау;</w:t>
      </w:r>
      <w:r>
        <w:rPr>
          <w:rFonts w:ascii="Times New Roman" w:hAnsi="Times New Roman" w:cs="Times New Roman"/>
          <w:sz w:val="28"/>
          <w:lang w:val="kk-KZ"/>
        </w:rPr>
        <w:t>»</w:t>
      </w:r>
      <w:r w:rsidRPr="003853FB">
        <w:rPr>
          <w:rFonts w:ascii="Times New Roman" w:hAnsi="Times New Roman" w:cs="Times New Roman"/>
          <w:sz w:val="28"/>
          <w:lang w:val="kk-KZ"/>
        </w:rPr>
        <w:t>;</w:t>
      </w:r>
    </w:p>
    <w:p w14:paraId="03501D13"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26-2) тармақша мынадай редакцияда жазылсын:</w:t>
      </w:r>
    </w:p>
    <w:p w14:paraId="337803B2" w14:textId="70BB80FB"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26-2) бірыңғай төлемді, бірыңғай төлем бойынша өсімпұлды төлеу, аудару және оны жеке табыс салығы және әлеуметтік төлемдер (міндетті кәсіптік зейнетақы жарналарын қоспағанда) түрінде бөлу, сондай-ақ оларды қайтару қағидаларын келісу;</w:t>
      </w:r>
      <w:r>
        <w:rPr>
          <w:rFonts w:ascii="Times New Roman" w:hAnsi="Times New Roman" w:cs="Times New Roman"/>
          <w:sz w:val="28"/>
          <w:lang w:val="kk-KZ"/>
        </w:rPr>
        <w:t>»</w:t>
      </w:r>
      <w:r w:rsidRPr="003853FB">
        <w:rPr>
          <w:rFonts w:ascii="Times New Roman" w:hAnsi="Times New Roman" w:cs="Times New Roman"/>
          <w:sz w:val="28"/>
          <w:lang w:val="kk-KZ"/>
        </w:rPr>
        <w:t>;</w:t>
      </w:r>
    </w:p>
    <w:p w14:paraId="1E329A70"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29-1) тармақшамен толықтырылсын:</w:t>
      </w:r>
    </w:p>
    <w:p w14:paraId="165B6BD8" w14:textId="61FC0C28"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29-1) үш жылдық кезеңге арналған жалпы сипаттағы трансферттерді айқындау кезінде бюджеттік даму бағдарламалары бойынша шығындардың болжамды көлеміне ұлғайту коэффициентін қолдану тәртібін айқындау;</w:t>
      </w:r>
      <w:r>
        <w:rPr>
          <w:rFonts w:ascii="Times New Roman" w:hAnsi="Times New Roman" w:cs="Times New Roman"/>
          <w:sz w:val="28"/>
          <w:lang w:val="kk-KZ"/>
        </w:rPr>
        <w:t>»</w:t>
      </w:r>
      <w:r w:rsidRPr="003853FB">
        <w:rPr>
          <w:rFonts w:ascii="Times New Roman" w:hAnsi="Times New Roman" w:cs="Times New Roman"/>
          <w:sz w:val="28"/>
          <w:lang w:val="kk-KZ"/>
        </w:rPr>
        <w:t>;</w:t>
      </w:r>
    </w:p>
    <w:p w14:paraId="4C44F6F0"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30-1) тармақшамен толықтырылсын:</w:t>
      </w:r>
    </w:p>
    <w:p w14:paraId="0CC23B3E" w14:textId="3C7824A7"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 xml:space="preserve">30-1) нысаналы жарна бойынша шығыстарды жоспарлау және нысаналы жарнаны салуға бағытталған бюджеттік бағдарламаны қаржыландыру </w:t>
      </w:r>
      <w:r w:rsidR="00A918A4">
        <w:rPr>
          <w:rFonts w:ascii="Times New Roman" w:hAnsi="Times New Roman" w:cs="Times New Roman"/>
          <w:sz w:val="28"/>
          <w:lang w:val="kk-KZ"/>
        </w:rPr>
        <w:t>қағидаларын</w:t>
      </w:r>
      <w:r w:rsidRPr="003853FB">
        <w:rPr>
          <w:rFonts w:ascii="Times New Roman" w:hAnsi="Times New Roman" w:cs="Times New Roman"/>
          <w:sz w:val="28"/>
          <w:lang w:val="kk-KZ"/>
        </w:rPr>
        <w:t xml:space="preserve"> келісу;</w:t>
      </w:r>
      <w:r>
        <w:rPr>
          <w:rFonts w:ascii="Times New Roman" w:hAnsi="Times New Roman" w:cs="Times New Roman"/>
          <w:sz w:val="28"/>
          <w:lang w:val="kk-KZ"/>
        </w:rPr>
        <w:t>»</w:t>
      </w:r>
      <w:r w:rsidRPr="003853FB">
        <w:rPr>
          <w:rFonts w:ascii="Times New Roman" w:hAnsi="Times New Roman" w:cs="Times New Roman"/>
          <w:sz w:val="28"/>
          <w:lang w:val="kk-KZ"/>
        </w:rPr>
        <w:t>;</w:t>
      </w:r>
    </w:p>
    <w:p w14:paraId="12677C23" w14:textId="77777777" w:rsidR="003853FB" w:rsidRPr="00A30781" w:rsidRDefault="003853FB" w:rsidP="003853FB">
      <w:pPr>
        <w:pStyle w:val="a4"/>
        <w:ind w:firstLine="709"/>
        <w:jc w:val="both"/>
        <w:rPr>
          <w:rFonts w:ascii="Times New Roman" w:hAnsi="Times New Roman" w:cs="Times New Roman"/>
          <w:sz w:val="28"/>
          <w:lang w:val="kk-KZ"/>
        </w:rPr>
      </w:pPr>
      <w:r w:rsidRPr="00A30781">
        <w:rPr>
          <w:rFonts w:ascii="Times New Roman" w:hAnsi="Times New Roman" w:cs="Times New Roman"/>
          <w:sz w:val="28"/>
          <w:lang w:val="kk-KZ"/>
        </w:rPr>
        <w:t>мынадай мазмұндағы 33-1) тармақшамен толықтырылсын:</w:t>
      </w:r>
    </w:p>
    <w:p w14:paraId="2712108D" w14:textId="4BFEF30B" w:rsidR="003853FB" w:rsidRPr="00A30781" w:rsidRDefault="003853FB" w:rsidP="003853FB">
      <w:pPr>
        <w:pStyle w:val="a4"/>
        <w:ind w:firstLine="709"/>
        <w:jc w:val="both"/>
        <w:rPr>
          <w:rFonts w:ascii="Times New Roman" w:hAnsi="Times New Roman" w:cs="Times New Roman"/>
          <w:sz w:val="28"/>
          <w:lang w:val="kk-KZ"/>
        </w:rPr>
      </w:pPr>
      <w:r w:rsidRPr="00A30781">
        <w:rPr>
          <w:rFonts w:ascii="Times New Roman" w:hAnsi="Times New Roman" w:cs="Times New Roman"/>
          <w:sz w:val="28"/>
          <w:lang w:val="kk-KZ"/>
        </w:rPr>
        <w:lastRenderedPageBreak/>
        <w:t xml:space="preserve">«33-1) әлеуметтік медициналық сақтандыру қорына трансферттер беру </w:t>
      </w:r>
      <w:r w:rsidR="00F21F28" w:rsidRPr="00F21F28">
        <w:rPr>
          <w:rFonts w:ascii="Times New Roman" w:hAnsi="Times New Roman" w:cs="Times New Roman"/>
          <w:sz w:val="28"/>
          <w:lang w:val="kk-KZ"/>
        </w:rPr>
        <w:t>қағидаларын</w:t>
      </w:r>
      <w:r w:rsidRPr="00A30781">
        <w:rPr>
          <w:rFonts w:ascii="Times New Roman" w:hAnsi="Times New Roman" w:cs="Times New Roman"/>
          <w:sz w:val="28"/>
          <w:lang w:val="kk-KZ"/>
        </w:rPr>
        <w:t xml:space="preserve"> бекіту;»;</w:t>
      </w:r>
    </w:p>
    <w:p w14:paraId="7B0867E0" w14:textId="22B5B12D" w:rsidR="00A30781" w:rsidRDefault="00A30781" w:rsidP="00E47890">
      <w:pPr>
        <w:pStyle w:val="a4"/>
        <w:ind w:firstLine="709"/>
        <w:jc w:val="both"/>
        <w:rPr>
          <w:rFonts w:ascii="Times New Roman" w:hAnsi="Times New Roman" w:cs="Times New Roman"/>
          <w:sz w:val="28"/>
          <w:lang w:val="kk-KZ"/>
        </w:rPr>
      </w:pPr>
      <w:r>
        <w:rPr>
          <w:rFonts w:ascii="Times New Roman" w:hAnsi="Times New Roman" w:cs="Times New Roman"/>
          <w:sz w:val="28"/>
          <w:lang w:val="kk-KZ"/>
        </w:rPr>
        <w:t>мынадай мазмұндағы 33-2</w:t>
      </w:r>
      <w:r w:rsidRPr="00A30781">
        <w:rPr>
          <w:rFonts w:ascii="Times New Roman" w:hAnsi="Times New Roman" w:cs="Times New Roman"/>
          <w:sz w:val="28"/>
          <w:lang w:val="kk-KZ"/>
        </w:rPr>
        <w:t>) тармақшамен толықтырылсын:</w:t>
      </w:r>
    </w:p>
    <w:p w14:paraId="49534B1C" w14:textId="3F592C77" w:rsidR="00E47890" w:rsidRPr="003853FB" w:rsidRDefault="00E47890" w:rsidP="00E47890">
      <w:pPr>
        <w:pStyle w:val="a4"/>
        <w:ind w:firstLine="709"/>
        <w:jc w:val="both"/>
        <w:rPr>
          <w:rFonts w:ascii="Times New Roman" w:hAnsi="Times New Roman" w:cs="Times New Roman"/>
          <w:sz w:val="28"/>
          <w:lang w:val="kk-KZ"/>
        </w:rPr>
      </w:pPr>
      <w:r w:rsidRPr="00A30781">
        <w:rPr>
          <w:rFonts w:ascii="Times New Roman" w:hAnsi="Times New Roman" w:cs="Times New Roman"/>
          <w:sz w:val="28"/>
          <w:lang w:val="kk-KZ"/>
        </w:rPr>
        <w:t xml:space="preserve">33-2) </w:t>
      </w:r>
      <w:r w:rsidR="00A30781">
        <w:rPr>
          <w:rFonts w:ascii="Times New Roman" w:hAnsi="Times New Roman" w:cs="Times New Roman"/>
          <w:sz w:val="28"/>
          <w:lang w:val="kk-KZ"/>
        </w:rPr>
        <w:t xml:space="preserve">заттай нормаларды әзірлеу </w:t>
      </w:r>
      <w:r w:rsidR="00F21F28" w:rsidRPr="00F21F28">
        <w:rPr>
          <w:rFonts w:ascii="Times New Roman" w:hAnsi="Times New Roman" w:cs="Times New Roman"/>
          <w:sz w:val="28"/>
          <w:lang w:val="kk-KZ"/>
        </w:rPr>
        <w:t>қағидаларын</w:t>
      </w:r>
      <w:r w:rsidR="00A30781">
        <w:rPr>
          <w:rFonts w:ascii="Times New Roman" w:hAnsi="Times New Roman" w:cs="Times New Roman"/>
          <w:sz w:val="28"/>
          <w:lang w:val="kk-KZ"/>
        </w:rPr>
        <w:t xml:space="preserve"> келісу</w:t>
      </w:r>
      <w:r w:rsidRPr="00A30781">
        <w:rPr>
          <w:rFonts w:ascii="Times New Roman" w:hAnsi="Times New Roman" w:cs="Times New Roman"/>
          <w:sz w:val="28"/>
          <w:lang w:val="kk-KZ"/>
        </w:rPr>
        <w:t>;</w:t>
      </w:r>
      <w:r w:rsidR="00F21F28">
        <w:rPr>
          <w:rFonts w:ascii="Times New Roman" w:hAnsi="Times New Roman" w:cs="Times New Roman"/>
          <w:sz w:val="28"/>
          <w:lang w:val="kk-KZ"/>
        </w:rPr>
        <w:t xml:space="preserve"> </w:t>
      </w:r>
    </w:p>
    <w:p w14:paraId="7B11AFC9"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34-1) тармақшамен толықтырылсын:</w:t>
      </w:r>
    </w:p>
    <w:p w14:paraId="11DE68ED" w14:textId="24CA6B97" w:rsid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34-1) өздеріне қатысты сыртқы борыштың шекті көлемі айқындалатын квазимемлекеттік сектор субъектілерінің тізбесін бекіту;</w:t>
      </w:r>
      <w:r>
        <w:rPr>
          <w:rFonts w:ascii="Times New Roman" w:hAnsi="Times New Roman" w:cs="Times New Roman"/>
          <w:sz w:val="28"/>
          <w:lang w:val="kk-KZ"/>
        </w:rPr>
        <w:t>»</w:t>
      </w:r>
      <w:r w:rsidRPr="003853FB">
        <w:rPr>
          <w:rFonts w:ascii="Times New Roman" w:hAnsi="Times New Roman" w:cs="Times New Roman"/>
          <w:sz w:val="28"/>
          <w:lang w:val="kk-KZ"/>
        </w:rPr>
        <w:t>;</w:t>
      </w:r>
    </w:p>
    <w:p w14:paraId="2C3FFDE9"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35) тармақша мынадай редакцияда жазылсын:</w:t>
      </w:r>
    </w:p>
    <w:p w14:paraId="2DFCAD2F" w14:textId="24EE0A52"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35) республикалық бюджет туралы заңда бекітілетін үкіметтік борыш лимитін, мемлекеттік кепілдіктер мен мемлекет кепілгерліктерін беру лимиттерін және бюджетті атқару жөніндегі орталық уәкілетті органмен келісім бойынша мемлекеттік жоспарлау жөніндегі орталық уәкілетті орган бекітетін жергілікті атқарушы органдар борышының лимиттерін айқындау;</w:t>
      </w:r>
      <w:r>
        <w:rPr>
          <w:rFonts w:ascii="Times New Roman" w:hAnsi="Times New Roman" w:cs="Times New Roman"/>
          <w:sz w:val="28"/>
          <w:lang w:val="kk-KZ"/>
        </w:rPr>
        <w:t>»</w:t>
      </w:r>
      <w:r w:rsidRPr="003853FB">
        <w:rPr>
          <w:rFonts w:ascii="Times New Roman" w:hAnsi="Times New Roman" w:cs="Times New Roman"/>
          <w:sz w:val="28"/>
          <w:lang w:val="kk-KZ"/>
        </w:rPr>
        <w:t>;</w:t>
      </w:r>
    </w:p>
    <w:p w14:paraId="518CC03C"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35-1) тармақшамен толықтырылсын:</w:t>
      </w:r>
    </w:p>
    <w:p w14:paraId="1FB7A7AC" w14:textId="5B34A786"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35-1) Даму Банкінің қаржылық орнықтылық параметрлерін (коэффициенттерін), олардың шекті мәндерін және есептеу әдістемесін айқындау;</w:t>
      </w:r>
      <w:r>
        <w:rPr>
          <w:rFonts w:ascii="Times New Roman" w:hAnsi="Times New Roman" w:cs="Times New Roman"/>
          <w:sz w:val="28"/>
          <w:lang w:val="kk-KZ"/>
        </w:rPr>
        <w:t>»</w:t>
      </w:r>
      <w:r w:rsidRPr="003853FB">
        <w:rPr>
          <w:rFonts w:ascii="Times New Roman" w:hAnsi="Times New Roman" w:cs="Times New Roman"/>
          <w:sz w:val="28"/>
          <w:lang w:val="kk-KZ"/>
        </w:rPr>
        <w:t>;</w:t>
      </w:r>
    </w:p>
    <w:p w14:paraId="63A83E36"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37) тармақша мынадай редакцияда жазылсын:</w:t>
      </w:r>
    </w:p>
    <w:p w14:paraId="48677775" w14:textId="70073CB5"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37) экспортты қолдау бойынша Мемлекеттік кепілдік беру лимитінің сомасын белгілеу;</w:t>
      </w:r>
      <w:r>
        <w:rPr>
          <w:rFonts w:ascii="Times New Roman" w:hAnsi="Times New Roman" w:cs="Times New Roman"/>
          <w:sz w:val="28"/>
          <w:lang w:val="kk-KZ"/>
        </w:rPr>
        <w:t>»</w:t>
      </w:r>
      <w:r w:rsidRPr="003853FB">
        <w:rPr>
          <w:rFonts w:ascii="Times New Roman" w:hAnsi="Times New Roman" w:cs="Times New Roman"/>
          <w:sz w:val="28"/>
          <w:lang w:val="kk-KZ"/>
        </w:rPr>
        <w:t>;</w:t>
      </w:r>
    </w:p>
    <w:p w14:paraId="445E952D"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37-1) тармақшамен толықтырылсын:</w:t>
      </w:r>
    </w:p>
    <w:p w14:paraId="7B8DB8BC" w14:textId="0597DBB7"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37-1) экспортты қолдау бойынша Мемлекеттік кепілдік беру лимитінің сомасын айқындау қағидаларын бекіту;</w:t>
      </w:r>
      <w:r>
        <w:rPr>
          <w:rFonts w:ascii="Times New Roman" w:hAnsi="Times New Roman" w:cs="Times New Roman"/>
          <w:sz w:val="28"/>
          <w:lang w:val="kk-KZ"/>
        </w:rPr>
        <w:t>»</w:t>
      </w:r>
      <w:r w:rsidRPr="003853FB">
        <w:rPr>
          <w:rFonts w:ascii="Times New Roman" w:hAnsi="Times New Roman" w:cs="Times New Roman"/>
          <w:sz w:val="28"/>
          <w:lang w:val="kk-KZ"/>
        </w:rPr>
        <w:t>;</w:t>
      </w:r>
    </w:p>
    <w:p w14:paraId="06F4F8E4"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42) тармақша мынадай редакцияда жазылсын:</w:t>
      </w:r>
    </w:p>
    <w:p w14:paraId="7EFCE837" w14:textId="7D049458"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42) арнайы комиссияны қалыптастыру қағидаларын және арнайы комиссия туралы ережені бекіту;</w:t>
      </w:r>
      <w:r>
        <w:rPr>
          <w:rFonts w:ascii="Times New Roman" w:hAnsi="Times New Roman" w:cs="Times New Roman"/>
          <w:sz w:val="28"/>
          <w:lang w:val="kk-KZ"/>
        </w:rPr>
        <w:t>»</w:t>
      </w:r>
      <w:r w:rsidRPr="003853FB">
        <w:rPr>
          <w:rFonts w:ascii="Times New Roman" w:hAnsi="Times New Roman" w:cs="Times New Roman"/>
          <w:sz w:val="28"/>
          <w:lang w:val="kk-KZ"/>
        </w:rPr>
        <w:t>;</w:t>
      </w:r>
    </w:p>
    <w:p w14:paraId="47657852"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54-2) және 54-3) тармақшалармен толықтырылсын:</w:t>
      </w:r>
    </w:p>
    <w:p w14:paraId="1AC5C2D3" w14:textId="071838C7"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54-2) концессиялық жобаларды қаржыландыру жөніндегі ұйымды айқындау;</w:t>
      </w:r>
    </w:p>
    <w:p w14:paraId="44F0C136" w14:textId="40377ADD" w:rsid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54-3) концессия объектісін пайдаланғаны үшін жалдау ақысын төлеу қағидаларын бекіту;</w:t>
      </w:r>
      <w:r>
        <w:rPr>
          <w:rFonts w:ascii="Times New Roman" w:hAnsi="Times New Roman" w:cs="Times New Roman"/>
          <w:sz w:val="28"/>
          <w:lang w:val="kk-KZ"/>
        </w:rPr>
        <w:t>»</w:t>
      </w:r>
      <w:r w:rsidRPr="003853FB">
        <w:rPr>
          <w:rFonts w:ascii="Times New Roman" w:hAnsi="Times New Roman" w:cs="Times New Roman"/>
          <w:sz w:val="28"/>
          <w:lang w:val="kk-KZ"/>
        </w:rPr>
        <w:t>;</w:t>
      </w:r>
    </w:p>
    <w:p w14:paraId="654C2316"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70-1) тармақшамен толықтырылсын:</w:t>
      </w:r>
    </w:p>
    <w:p w14:paraId="34EAE60C" w14:textId="7044CF83"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70-1) халықаралық және мемлекеттік ұйымдардың, шетелдік және қазақстандық үкіметтік емес қоғамдық ұйымдардың және гранттар беретін қорлардың тізбесін бекіту;</w:t>
      </w:r>
      <w:r>
        <w:rPr>
          <w:rFonts w:ascii="Times New Roman" w:hAnsi="Times New Roman" w:cs="Times New Roman"/>
          <w:sz w:val="28"/>
          <w:lang w:val="kk-KZ"/>
        </w:rPr>
        <w:t>»</w:t>
      </w:r>
      <w:r w:rsidRPr="003853FB">
        <w:rPr>
          <w:rFonts w:ascii="Times New Roman" w:hAnsi="Times New Roman" w:cs="Times New Roman"/>
          <w:sz w:val="28"/>
          <w:lang w:val="kk-KZ"/>
        </w:rPr>
        <w:t>;</w:t>
      </w:r>
    </w:p>
    <w:p w14:paraId="32883925"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76-1) тармақшамен толықтырылсын:</w:t>
      </w:r>
    </w:p>
    <w:p w14:paraId="2F0511AA" w14:textId="2673AC76"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76-1) табиғи монополиялар салаларында мемлекеттік саясатты қалыптастыру және іске асыру және оны жүзеге асыруды ұйымдастырады;</w:t>
      </w:r>
      <w:r>
        <w:rPr>
          <w:rFonts w:ascii="Times New Roman" w:hAnsi="Times New Roman" w:cs="Times New Roman"/>
          <w:sz w:val="28"/>
          <w:lang w:val="kk-KZ"/>
        </w:rPr>
        <w:t>»</w:t>
      </w:r>
      <w:r w:rsidRPr="003853FB">
        <w:rPr>
          <w:rFonts w:ascii="Times New Roman" w:hAnsi="Times New Roman" w:cs="Times New Roman"/>
          <w:sz w:val="28"/>
          <w:lang w:val="kk-KZ"/>
        </w:rPr>
        <w:t>;</w:t>
      </w:r>
    </w:p>
    <w:p w14:paraId="70837CB3"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96-1), 96-2), 96-3) және 96-4) тармақшалармен толықтырылсын:</w:t>
      </w:r>
    </w:p>
    <w:p w14:paraId="7F53C5FA" w14:textId="55E92463"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96-1) мемлекеттік заңды тұлғаларға бекітілген мемлекеттік мүлікті мемлекеттік меншіктің бір түрінен екіншісіне беру тәртібін айқындау;</w:t>
      </w:r>
    </w:p>
    <w:p w14:paraId="4BDEF7D6"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96-2) тәуелсіз консультантты тарту тәртібін айқындау;</w:t>
      </w:r>
    </w:p>
    <w:p w14:paraId="43D6BBDC"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lastRenderedPageBreak/>
        <w:t>96-3) стратегиялық объектілерге ауыртпалық салуға не оларды стратегиялық объектінің меншік иесінен (құқық иеленушісінен) иеліктен шығаруға рұқсат алу үшін өтініш нысанын бекіту;</w:t>
      </w:r>
    </w:p>
    <w:p w14:paraId="1FF1CF13" w14:textId="40780A05"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96-4) ортақ пайдаланылатын мүлікті пайдалану қағидаларын келісу;</w:t>
      </w:r>
      <w:r>
        <w:rPr>
          <w:rFonts w:ascii="Times New Roman" w:hAnsi="Times New Roman" w:cs="Times New Roman"/>
          <w:sz w:val="28"/>
          <w:lang w:val="kk-KZ"/>
        </w:rPr>
        <w:t>»</w:t>
      </w:r>
      <w:r w:rsidRPr="003853FB">
        <w:rPr>
          <w:rFonts w:ascii="Times New Roman" w:hAnsi="Times New Roman" w:cs="Times New Roman"/>
          <w:sz w:val="28"/>
          <w:lang w:val="kk-KZ"/>
        </w:rPr>
        <w:t>;</w:t>
      </w:r>
    </w:p>
    <w:p w14:paraId="1AA1D1D0"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100-1) тармақшамен толықтырылсын:</w:t>
      </w:r>
    </w:p>
    <w:p w14:paraId="4CFADE18" w14:textId="29D17A3A"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100-1) мемлекеттік органдарға қажетті есептілікті Қордың интернет-ресурсында орналастыру қағидаларын, сондай-ақ есептілікті орналастырудың тізбесін, нысандары мен кезеңділігін бекіту;</w:t>
      </w:r>
      <w:r>
        <w:rPr>
          <w:rFonts w:ascii="Times New Roman" w:hAnsi="Times New Roman" w:cs="Times New Roman"/>
          <w:sz w:val="28"/>
          <w:lang w:val="kk-KZ"/>
        </w:rPr>
        <w:t>»</w:t>
      </w:r>
      <w:r w:rsidRPr="003853FB">
        <w:rPr>
          <w:rFonts w:ascii="Times New Roman" w:hAnsi="Times New Roman" w:cs="Times New Roman"/>
          <w:sz w:val="28"/>
          <w:lang w:val="kk-KZ"/>
        </w:rPr>
        <w:t>;</w:t>
      </w:r>
    </w:p>
    <w:p w14:paraId="059088AB"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129-1) және 129-2) тармақшалармен толықтырылсын:</w:t>
      </w:r>
    </w:p>
    <w:p w14:paraId="14D7A8CB" w14:textId="328C692C" w:rsidR="003853FB" w:rsidRPr="003853FB" w:rsidRDefault="003853FB"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3853FB">
        <w:rPr>
          <w:rFonts w:ascii="Times New Roman" w:hAnsi="Times New Roman" w:cs="Times New Roman"/>
          <w:sz w:val="28"/>
          <w:lang w:val="kk-KZ"/>
        </w:rPr>
        <w:t>129-1) облыс (республикалық маңызы бар қала, Астана) және аудан (облыстық маңызы бар қала) әкімдігінің үлгілік регламентін бекіту;</w:t>
      </w:r>
      <w:r>
        <w:rPr>
          <w:rFonts w:ascii="Times New Roman" w:hAnsi="Times New Roman" w:cs="Times New Roman"/>
          <w:sz w:val="28"/>
          <w:lang w:val="kk-KZ"/>
        </w:rPr>
        <w:t>»</w:t>
      </w:r>
      <w:r w:rsidRPr="003853FB">
        <w:rPr>
          <w:rFonts w:ascii="Times New Roman" w:hAnsi="Times New Roman" w:cs="Times New Roman"/>
          <w:sz w:val="28"/>
          <w:lang w:val="kk-KZ"/>
        </w:rPr>
        <w:t>;</w:t>
      </w:r>
    </w:p>
    <w:p w14:paraId="583BCAB1" w14:textId="7B2D28A2"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 xml:space="preserve">129-2) жергілікті қоғамдастықтың бөлек жиындарын өткізудің үлгілік </w:t>
      </w:r>
      <w:r w:rsidR="00F21F28" w:rsidRPr="00F21F28">
        <w:rPr>
          <w:rFonts w:ascii="Times New Roman" w:hAnsi="Times New Roman" w:cs="Times New Roman"/>
          <w:sz w:val="28"/>
          <w:lang w:val="kk-KZ"/>
        </w:rPr>
        <w:t>қағидаларын</w:t>
      </w:r>
      <w:r w:rsidRPr="003853FB">
        <w:rPr>
          <w:rFonts w:ascii="Times New Roman" w:hAnsi="Times New Roman" w:cs="Times New Roman"/>
          <w:sz w:val="28"/>
          <w:lang w:val="kk-KZ"/>
        </w:rPr>
        <w:t xml:space="preserve"> бекіту;</w:t>
      </w:r>
      <w:r>
        <w:rPr>
          <w:rFonts w:ascii="Times New Roman" w:hAnsi="Times New Roman" w:cs="Times New Roman"/>
          <w:sz w:val="28"/>
          <w:lang w:val="kk-KZ"/>
        </w:rPr>
        <w:t>»</w:t>
      </w:r>
      <w:r w:rsidRPr="003853FB">
        <w:rPr>
          <w:rFonts w:ascii="Times New Roman" w:hAnsi="Times New Roman" w:cs="Times New Roman"/>
          <w:sz w:val="28"/>
          <w:lang w:val="kk-KZ"/>
        </w:rPr>
        <w:t>;</w:t>
      </w:r>
    </w:p>
    <w:p w14:paraId="3BB21076" w14:textId="77777777" w:rsidR="003853FB" w:rsidRPr="006F060C" w:rsidRDefault="003853FB" w:rsidP="003853FB">
      <w:pPr>
        <w:pStyle w:val="a4"/>
        <w:ind w:firstLine="709"/>
        <w:jc w:val="both"/>
        <w:rPr>
          <w:rFonts w:ascii="Times New Roman" w:hAnsi="Times New Roman" w:cs="Times New Roman"/>
          <w:sz w:val="28"/>
          <w:lang w:val="kk-KZ"/>
        </w:rPr>
      </w:pPr>
      <w:r w:rsidRPr="006F060C">
        <w:rPr>
          <w:rFonts w:ascii="Times New Roman" w:hAnsi="Times New Roman" w:cs="Times New Roman"/>
          <w:sz w:val="28"/>
          <w:lang w:val="kk-KZ"/>
        </w:rPr>
        <w:t>143) тармақша мынадай редакцияда жазылсын:</w:t>
      </w:r>
    </w:p>
    <w:p w14:paraId="392E5855" w14:textId="77030E49" w:rsidR="003853FB" w:rsidRPr="003853FB" w:rsidRDefault="003853FB" w:rsidP="003853FB">
      <w:pPr>
        <w:pStyle w:val="a4"/>
        <w:ind w:firstLine="709"/>
        <w:jc w:val="both"/>
        <w:rPr>
          <w:rFonts w:ascii="Times New Roman" w:hAnsi="Times New Roman" w:cs="Times New Roman"/>
          <w:sz w:val="28"/>
          <w:lang w:val="kk-KZ"/>
        </w:rPr>
      </w:pPr>
      <w:r w:rsidRPr="006F060C">
        <w:rPr>
          <w:rFonts w:ascii="Times New Roman" w:hAnsi="Times New Roman" w:cs="Times New Roman"/>
          <w:sz w:val="28"/>
          <w:lang w:val="kk-KZ"/>
        </w:rPr>
        <w:t>«143) Қазақстан Республикасындағы кәсіпкерлік қызметті реттеудің жай-күйі туралы жылдық есепті әзірлеу және бекіту қағидаларын бекіту;</w:t>
      </w:r>
      <w:r w:rsidR="008D5728" w:rsidRPr="006F060C">
        <w:rPr>
          <w:rFonts w:ascii="Times New Roman" w:hAnsi="Times New Roman" w:cs="Times New Roman"/>
          <w:sz w:val="28"/>
          <w:lang w:val="kk-KZ"/>
        </w:rPr>
        <w:t>»</w:t>
      </w:r>
      <w:r w:rsidRPr="006F060C">
        <w:rPr>
          <w:rFonts w:ascii="Times New Roman" w:hAnsi="Times New Roman" w:cs="Times New Roman"/>
          <w:sz w:val="28"/>
          <w:lang w:val="kk-KZ"/>
        </w:rPr>
        <w:t>;</w:t>
      </w:r>
    </w:p>
    <w:p w14:paraId="41FF8A13"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156-1) тармақшамен толықтырылсын:</w:t>
      </w:r>
    </w:p>
    <w:p w14:paraId="0B477FDE" w14:textId="76AEB39C" w:rsidR="006F060C" w:rsidRDefault="008D5728"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003853FB" w:rsidRPr="003853FB">
        <w:rPr>
          <w:rFonts w:ascii="Times New Roman" w:hAnsi="Times New Roman" w:cs="Times New Roman"/>
          <w:sz w:val="28"/>
          <w:lang w:val="kk-KZ"/>
        </w:rPr>
        <w:t>156-1) цифрлық майнинг жөніндегі қызметті лицензиялау қағидаларын келісу;</w:t>
      </w:r>
    </w:p>
    <w:p w14:paraId="3B64E7B5" w14:textId="77777777" w:rsidR="00097296" w:rsidRPr="00097296" w:rsidRDefault="00097296" w:rsidP="00097296">
      <w:pPr>
        <w:pStyle w:val="a4"/>
        <w:ind w:firstLine="709"/>
        <w:jc w:val="both"/>
        <w:rPr>
          <w:rFonts w:ascii="Times New Roman" w:hAnsi="Times New Roman" w:cs="Times New Roman"/>
          <w:sz w:val="28"/>
          <w:lang w:val="kk-KZ"/>
        </w:rPr>
      </w:pPr>
      <w:r w:rsidRPr="00097296">
        <w:rPr>
          <w:rFonts w:ascii="Times New Roman" w:hAnsi="Times New Roman" w:cs="Times New Roman"/>
          <w:sz w:val="28"/>
          <w:lang w:val="kk-KZ"/>
        </w:rPr>
        <w:t>156-2) кәсіпкерлікті мемлекеттік реттеу саласындағы мемлекеттік саясатты қалыптастыру және іске асыру;</w:t>
      </w:r>
    </w:p>
    <w:p w14:paraId="2919EC03" w14:textId="1DA447E1" w:rsidR="00097296" w:rsidRPr="00097296" w:rsidRDefault="00097296" w:rsidP="00097296">
      <w:pPr>
        <w:pStyle w:val="a4"/>
        <w:ind w:firstLine="709"/>
        <w:jc w:val="both"/>
        <w:rPr>
          <w:rFonts w:ascii="Times New Roman" w:hAnsi="Times New Roman" w:cs="Times New Roman"/>
          <w:sz w:val="28"/>
          <w:lang w:val="kk-KZ"/>
        </w:rPr>
      </w:pPr>
      <w:r>
        <w:rPr>
          <w:rFonts w:ascii="Times New Roman" w:hAnsi="Times New Roman" w:cs="Times New Roman"/>
          <w:sz w:val="28"/>
          <w:lang w:val="kk-KZ"/>
        </w:rPr>
        <w:t>156-3) ж</w:t>
      </w:r>
      <w:r w:rsidRPr="00097296">
        <w:rPr>
          <w:rFonts w:ascii="Times New Roman" w:hAnsi="Times New Roman" w:cs="Times New Roman"/>
          <w:sz w:val="28"/>
          <w:lang w:val="kk-KZ"/>
        </w:rPr>
        <w:t>еке кәсіпкерлікті дамыту және мемлекеттік қолдау жөніндегі мемлекеттік саясатты қалыптастыру және іске асыру;</w:t>
      </w:r>
    </w:p>
    <w:p w14:paraId="1AB525AE" w14:textId="3E071CD7" w:rsidR="00097296" w:rsidRPr="00097296" w:rsidRDefault="00097296" w:rsidP="00097296">
      <w:pPr>
        <w:pStyle w:val="a4"/>
        <w:ind w:firstLine="709"/>
        <w:jc w:val="both"/>
        <w:rPr>
          <w:rFonts w:ascii="Times New Roman" w:hAnsi="Times New Roman" w:cs="Times New Roman"/>
          <w:sz w:val="28"/>
          <w:lang w:val="kk-KZ"/>
        </w:rPr>
      </w:pPr>
      <w:r w:rsidRPr="00097296">
        <w:rPr>
          <w:rFonts w:ascii="Times New Roman" w:hAnsi="Times New Roman" w:cs="Times New Roman"/>
          <w:sz w:val="28"/>
          <w:lang w:val="kk-KZ"/>
        </w:rPr>
        <w:t>156-4) цифрлық майнинг жөніндегі қызметті лицензиялау қағидаларын келісу;</w:t>
      </w:r>
      <w:r>
        <w:rPr>
          <w:rFonts w:ascii="Times New Roman" w:hAnsi="Times New Roman" w:cs="Times New Roman"/>
          <w:sz w:val="28"/>
          <w:lang w:val="kk-KZ"/>
        </w:rPr>
        <w:t>»</w:t>
      </w:r>
      <w:r w:rsidRPr="00097296">
        <w:rPr>
          <w:rFonts w:ascii="Times New Roman" w:hAnsi="Times New Roman" w:cs="Times New Roman"/>
          <w:sz w:val="28"/>
          <w:lang w:val="kk-KZ"/>
        </w:rPr>
        <w:t>;</w:t>
      </w:r>
    </w:p>
    <w:p w14:paraId="49BDEDED" w14:textId="2CFDABD0" w:rsidR="003853FB" w:rsidRPr="003853FB" w:rsidRDefault="003853FB" w:rsidP="00097296">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мынадай мазмұндағы 171-1) тармақшамен толықтырылсын:</w:t>
      </w:r>
    </w:p>
    <w:p w14:paraId="165D6A47" w14:textId="3ABC16FD" w:rsidR="003853FB" w:rsidRPr="003853FB" w:rsidRDefault="008D5728"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003853FB" w:rsidRPr="003853FB">
        <w:rPr>
          <w:rFonts w:ascii="Times New Roman" w:hAnsi="Times New Roman" w:cs="Times New Roman"/>
          <w:sz w:val="28"/>
          <w:lang w:val="kk-KZ"/>
        </w:rPr>
        <w:t>171-1) кейіннен меншікке өтеусіз бере отырып, өндірістік қызметті ұйымдастыру және халыққа көрсетілетін қызметтер саласын дамыту үшін мемлекеттік меншіктің пайдаланылмайтын объектілерін және олар алып жатқан жер учаскелерін шағын және орта кәсіпкерлік субъектілеріне мүліктік жалдауға (жалға алуға) немесе сенімгерлік басқаруға беру қағидаларын бекіту;</w:t>
      </w:r>
      <w:r>
        <w:rPr>
          <w:rFonts w:ascii="Times New Roman" w:hAnsi="Times New Roman" w:cs="Times New Roman"/>
          <w:sz w:val="28"/>
          <w:lang w:val="kk-KZ"/>
        </w:rPr>
        <w:t>»</w:t>
      </w:r>
      <w:r w:rsidR="003853FB" w:rsidRPr="003853FB">
        <w:rPr>
          <w:rFonts w:ascii="Times New Roman" w:hAnsi="Times New Roman" w:cs="Times New Roman"/>
          <w:sz w:val="28"/>
          <w:lang w:val="kk-KZ"/>
        </w:rPr>
        <w:t>;</w:t>
      </w:r>
    </w:p>
    <w:p w14:paraId="18C2DCB8" w14:textId="221C62AA" w:rsidR="003853FB" w:rsidRPr="003853FB" w:rsidRDefault="0077510A"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 xml:space="preserve">мынадай мазмұндағы 174-1) және </w:t>
      </w:r>
      <w:r w:rsidR="003853FB" w:rsidRPr="003853FB">
        <w:rPr>
          <w:rFonts w:ascii="Times New Roman" w:hAnsi="Times New Roman" w:cs="Times New Roman"/>
          <w:sz w:val="28"/>
          <w:lang w:val="kk-KZ"/>
        </w:rPr>
        <w:t>174-2) тармақшалармен толықтырылсын:</w:t>
      </w:r>
    </w:p>
    <w:p w14:paraId="069A37CB" w14:textId="1D50E315" w:rsidR="003853FB" w:rsidRPr="003853FB" w:rsidRDefault="008D5728"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003853FB" w:rsidRPr="003853FB">
        <w:rPr>
          <w:rFonts w:ascii="Times New Roman" w:hAnsi="Times New Roman" w:cs="Times New Roman"/>
          <w:sz w:val="28"/>
          <w:lang w:val="kk-KZ"/>
        </w:rPr>
        <w:t>174-1) кәсіпкерлік субъектілерінің тізілімін жүргізу және пайдалану қағидаларын бекіту;</w:t>
      </w:r>
    </w:p>
    <w:p w14:paraId="655B1C05" w14:textId="3076F56F" w:rsidR="003853FB" w:rsidRPr="0077510A"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174-2) жұмыскерлердің жылдық орташа санын және жылдық орташа табысты есептеу қағидаларын бекіту;</w:t>
      </w:r>
      <w:r w:rsidR="0077510A" w:rsidRPr="0077510A">
        <w:rPr>
          <w:rFonts w:ascii="Times New Roman" w:hAnsi="Times New Roman" w:cs="Times New Roman"/>
          <w:sz w:val="28"/>
          <w:lang w:val="kk-KZ"/>
        </w:rPr>
        <w:t>»</w:t>
      </w:r>
    </w:p>
    <w:p w14:paraId="36DB4372" w14:textId="77777777" w:rsidR="00097296" w:rsidRPr="00097296" w:rsidRDefault="00097296" w:rsidP="00097296">
      <w:pPr>
        <w:pStyle w:val="a4"/>
        <w:ind w:firstLine="709"/>
        <w:jc w:val="both"/>
        <w:rPr>
          <w:rFonts w:ascii="Times New Roman" w:hAnsi="Times New Roman" w:cs="Times New Roman"/>
          <w:sz w:val="28"/>
          <w:lang w:val="kk-KZ"/>
        </w:rPr>
      </w:pPr>
      <w:r w:rsidRPr="00097296">
        <w:rPr>
          <w:rFonts w:ascii="Times New Roman" w:hAnsi="Times New Roman" w:cs="Times New Roman"/>
          <w:sz w:val="28"/>
          <w:lang w:val="kk-KZ"/>
        </w:rPr>
        <w:t>177) тармақша мынадай редакцияда жазылсын:</w:t>
      </w:r>
    </w:p>
    <w:p w14:paraId="3601D519" w14:textId="11D83807" w:rsidR="0077510A" w:rsidRPr="00097296" w:rsidRDefault="00097296" w:rsidP="00097296">
      <w:pPr>
        <w:pStyle w:val="a4"/>
        <w:ind w:firstLine="709"/>
        <w:jc w:val="both"/>
        <w:rPr>
          <w:rFonts w:ascii="Times New Roman" w:hAnsi="Times New Roman" w:cs="Times New Roman"/>
          <w:sz w:val="28"/>
          <w:lang w:val="kk-KZ"/>
        </w:rPr>
      </w:pPr>
      <w:r w:rsidRPr="00097296">
        <w:rPr>
          <w:rFonts w:ascii="Times New Roman" w:hAnsi="Times New Roman" w:cs="Times New Roman"/>
          <w:sz w:val="28"/>
          <w:lang w:val="kk-KZ"/>
        </w:rPr>
        <w:t>«177) әлеуметтік кәсіпкерлік субъектілерінің тізілімін жүргізу қ</w:t>
      </w:r>
      <w:r>
        <w:rPr>
          <w:rFonts w:ascii="Times New Roman" w:hAnsi="Times New Roman" w:cs="Times New Roman"/>
          <w:sz w:val="28"/>
          <w:lang w:val="kk-KZ"/>
        </w:rPr>
        <w:t>ағидаларын әзірлеу және бекіту;»</w:t>
      </w:r>
      <w:r w:rsidRPr="00097296">
        <w:rPr>
          <w:rFonts w:ascii="Times New Roman" w:hAnsi="Times New Roman" w:cs="Times New Roman"/>
          <w:sz w:val="28"/>
          <w:lang w:val="kk-KZ"/>
        </w:rPr>
        <w:t>;</w:t>
      </w:r>
    </w:p>
    <w:p w14:paraId="30D92601" w14:textId="77777777" w:rsidR="003853FB" w:rsidRPr="003853FB" w:rsidRDefault="003853FB" w:rsidP="003853FB">
      <w:pPr>
        <w:pStyle w:val="a4"/>
        <w:ind w:firstLine="709"/>
        <w:jc w:val="both"/>
        <w:rPr>
          <w:rFonts w:ascii="Times New Roman" w:hAnsi="Times New Roman" w:cs="Times New Roman"/>
          <w:sz w:val="28"/>
          <w:lang w:val="kk-KZ"/>
        </w:rPr>
      </w:pPr>
      <w:r w:rsidRPr="003853FB">
        <w:rPr>
          <w:rFonts w:ascii="Times New Roman" w:hAnsi="Times New Roman" w:cs="Times New Roman"/>
          <w:sz w:val="28"/>
          <w:lang w:val="kk-KZ"/>
        </w:rPr>
        <w:t>179) тармақша мынадай редакцияда жазылсын:</w:t>
      </w:r>
    </w:p>
    <w:p w14:paraId="1D8FC76C" w14:textId="59E86F9F" w:rsidR="003853FB" w:rsidRPr="003853FB" w:rsidRDefault="008D5728" w:rsidP="003853FB">
      <w:pPr>
        <w:pStyle w:val="a4"/>
        <w:ind w:firstLine="709"/>
        <w:jc w:val="both"/>
        <w:rPr>
          <w:rFonts w:ascii="Times New Roman" w:hAnsi="Times New Roman" w:cs="Times New Roman"/>
          <w:sz w:val="28"/>
          <w:lang w:val="kk-KZ"/>
        </w:rPr>
      </w:pPr>
      <w:r>
        <w:rPr>
          <w:rFonts w:ascii="Times New Roman" w:hAnsi="Times New Roman" w:cs="Times New Roman"/>
          <w:sz w:val="28"/>
          <w:lang w:val="kk-KZ"/>
        </w:rPr>
        <w:lastRenderedPageBreak/>
        <w:t>«</w:t>
      </w:r>
      <w:r w:rsidR="003853FB" w:rsidRPr="003853FB">
        <w:rPr>
          <w:rFonts w:ascii="Times New Roman" w:hAnsi="Times New Roman" w:cs="Times New Roman"/>
          <w:sz w:val="28"/>
          <w:lang w:val="kk-KZ"/>
        </w:rPr>
        <w:t>179) мемлекеттік органдардың, ұлттық холдингтердің, ұлттық даму институттарының және өзге де ұйымдардың әлеуметтік кәсіпкерлікті дамыту бастамаларын қолдауды жүзеге асыру тәртібін айқындау;</w:t>
      </w:r>
      <w:r>
        <w:rPr>
          <w:rFonts w:ascii="Times New Roman" w:hAnsi="Times New Roman" w:cs="Times New Roman"/>
          <w:sz w:val="28"/>
          <w:lang w:val="kk-KZ"/>
        </w:rPr>
        <w:t>»</w:t>
      </w:r>
      <w:r w:rsidR="003853FB" w:rsidRPr="003853FB">
        <w:rPr>
          <w:rFonts w:ascii="Times New Roman" w:hAnsi="Times New Roman" w:cs="Times New Roman"/>
          <w:sz w:val="28"/>
          <w:lang w:val="kk-KZ"/>
        </w:rPr>
        <w:t>;</w:t>
      </w:r>
    </w:p>
    <w:p w14:paraId="3E661125"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мынадай мазмұндағы 179-1) тармақшамен толықтырылсын:</w:t>
      </w:r>
    </w:p>
    <w:p w14:paraId="6CAC8085" w14:textId="730F34C9"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179-1) аккредиттеуді жүргізу тәртібін айқындау, оның ішінде аккредиттеу туралы куәліктің нысаны, жеке кәсіпкерлік субъектілерінің бірлестіктері мен өзге де коммерциялық емес ұйымдарды аккредиттеудің негіздері мен күшін жою тәртібі;</w:t>
      </w:r>
      <w:r>
        <w:rPr>
          <w:rFonts w:ascii="Times New Roman" w:hAnsi="Times New Roman" w:cs="Times New Roman"/>
          <w:sz w:val="28"/>
          <w:lang w:val="kk-KZ"/>
        </w:rPr>
        <w:t>»</w:t>
      </w:r>
      <w:r w:rsidRPr="008D5728">
        <w:rPr>
          <w:rFonts w:ascii="Times New Roman" w:hAnsi="Times New Roman" w:cs="Times New Roman"/>
          <w:sz w:val="28"/>
          <w:lang w:val="kk-KZ"/>
        </w:rPr>
        <w:t>;</w:t>
      </w:r>
    </w:p>
    <w:p w14:paraId="30CB647B"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200-2) тармақша мынадай редакцияда жазылсын:</w:t>
      </w:r>
    </w:p>
    <w:p w14:paraId="05DA8766" w14:textId="30AFF860"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200-2) кәсіпкерлік саласындағы міндетті талаптар тізілімін жүргізу қағидаларын бекіту;</w:t>
      </w:r>
      <w:r>
        <w:rPr>
          <w:rFonts w:ascii="Times New Roman" w:hAnsi="Times New Roman" w:cs="Times New Roman"/>
          <w:sz w:val="28"/>
          <w:lang w:val="kk-KZ"/>
        </w:rPr>
        <w:t>»;</w:t>
      </w:r>
    </w:p>
    <w:p w14:paraId="2B88F6D3"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тармақшалармен толықтырылсын 200-5), 200-6) 200-7), 200-8), 200-9), 200-10) және 200-11) мынадай мазмұндағы:</w:t>
      </w:r>
    </w:p>
    <w:p w14:paraId="4071BAEB" w14:textId="357221F5"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200-5) кәсіпкерлік мәселелері жөніндегі сараптамалық кеңестер туралы үлгілік ережені бекіту;</w:t>
      </w:r>
    </w:p>
    <w:p w14:paraId="661CA109"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200-6) орталық мемлекеттік, жергілікті өкілді және атқарушы органдар әзірлейтін нормативтік құқықтық актілердің жобаларын, Қазақстан Республикасы халықаралық шарттарының, сондай-ақ жеке кәсіпкерлік субъектілерінің мүдделерін қозғайтын Қазақстан Республикасы қатысушысы болуға ниеттенетін халықаралық шарттардың жобаларын сараптамалық кеңестердің қарауын ұйымдастыру;</w:t>
      </w:r>
    </w:p>
    <w:p w14:paraId="735AC409"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200-7) жеке кәсіпкерлік субъектілерін дамыту үшін кедергілерді жою мақсатында экономика салаларының жұмыс істеуіне талдау жүргізу;</w:t>
      </w:r>
    </w:p>
    <w:p w14:paraId="7C1F9171"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200-8) жеке кәсіпкерлік субъектілеріне ішкі және сыртқы нарықтардың жай-күйі туралы экономикалық ақпарат беруді ұйымдастыру;</w:t>
      </w:r>
    </w:p>
    <w:p w14:paraId="621B85C6"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200-9) мүліктік (айрықша) құқықтарды іс жүзінде жүзеге асыру туындының сипатына немесе оны пайдалану ерекшеліктеріне (көпшілік алдында, оның ішінде радио мен теледидарда орындалуы, туындыны механикалық, магниттік немесе өзге де жазба арқылы жаңғыртуы, туындыны жеке мақсаттарда көшірмелеуі, жаңғыртуы) байланысты жеке тәртіппен мүмкін болмаған жағдайларда авторлық сыйақының ең төмен мөлшерлемелерін келісу автордың келісімінсіз және басқа жағдайларда);</w:t>
      </w:r>
    </w:p>
    <w:p w14:paraId="54E7E228"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200-10) мүліктік (айрықша) құқықтарды іс жүзінде жүзеге асыру орындауларды немесе фонограммаларды пайдалану сипатына (көпшілік алдында, оның ішінде радио мен теледидарда орындалуы, туындыны механикалық, магниттік немесе өзге де жазба арқылы жаңғыртуы, репродукциялауы, жеке тұлғада жаңғыртуы) байланысты жеке тәртіппен мүмкін болмаған жағдайларда орындаушылар мен фонограмма жасаушыларға сыйақының ең төмен мөлшерлемелерін келісу Орындаушының және фонограмма өндірушінің келісімінсіз және басқа да жағдайларда);</w:t>
      </w:r>
    </w:p>
    <w:p w14:paraId="542CF444" w14:textId="5C47B15C" w:rsid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 xml:space="preserve">200-11) мемлекеттік қаржылық қолдау көрсету тәртібін, нысанын, мемлекеттік қаржылық қолдауға жататын жеке кәсіпкерлік субъектілері қызметін жүзеге асыратын экономика саласын (салаларын), мемлекеттік қаржылық қолдау көрсету үшін тартылатын (тартылатын) заңды (заңды) </w:t>
      </w:r>
      <w:r w:rsidRPr="008D5728">
        <w:rPr>
          <w:rFonts w:ascii="Times New Roman" w:hAnsi="Times New Roman" w:cs="Times New Roman"/>
          <w:sz w:val="28"/>
          <w:lang w:val="kk-KZ"/>
        </w:rPr>
        <w:lastRenderedPageBreak/>
        <w:t>тұлғаны (тұлғаларды), қаржылық қолдаудың мөлшерлерін және мемлекеттік қаржылық қолдау көрсету үшін қажетті басқа да шарттарды келісу; мемлекеттік қаржылық қолдау көрсету;</w:t>
      </w:r>
      <w:r>
        <w:rPr>
          <w:rFonts w:ascii="Times New Roman" w:hAnsi="Times New Roman" w:cs="Times New Roman"/>
          <w:sz w:val="28"/>
          <w:lang w:val="kk-KZ"/>
        </w:rPr>
        <w:t>»</w:t>
      </w:r>
      <w:r w:rsidRPr="008D5728">
        <w:rPr>
          <w:rFonts w:ascii="Times New Roman" w:hAnsi="Times New Roman" w:cs="Times New Roman"/>
          <w:sz w:val="28"/>
          <w:lang w:val="kk-KZ"/>
        </w:rPr>
        <w:t>;</w:t>
      </w:r>
    </w:p>
    <w:p w14:paraId="5926DC12"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мынадай мазмұндағы 216-1) тармақшамен толықтырылсын:</w:t>
      </w:r>
    </w:p>
    <w:p w14:paraId="42D57DEC" w14:textId="2ADF8D84"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216-1) Мемлекеттік-жекешелік әріптестікті дамыту орталығының мақсаттарын, міндеттері мен қызмет түрлерін айқындау;</w:t>
      </w:r>
      <w:r>
        <w:rPr>
          <w:rFonts w:ascii="Times New Roman" w:hAnsi="Times New Roman" w:cs="Times New Roman"/>
          <w:sz w:val="28"/>
          <w:lang w:val="kk-KZ"/>
        </w:rPr>
        <w:t>»</w:t>
      </w:r>
      <w:r w:rsidRPr="008D5728">
        <w:rPr>
          <w:rFonts w:ascii="Times New Roman" w:hAnsi="Times New Roman" w:cs="Times New Roman"/>
          <w:sz w:val="28"/>
          <w:lang w:val="kk-KZ"/>
        </w:rPr>
        <w:t>;</w:t>
      </w:r>
    </w:p>
    <w:p w14:paraId="134CA958"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240) тармақша мынадай редакцияда жазылсын:</w:t>
      </w:r>
    </w:p>
    <w:p w14:paraId="7F0949F1" w14:textId="49E8A783"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240) аудандық маңызы бар қаланың, ауылдың, кенттің, ауылдық округтің коммуналдық мүлкінің құрамына берілетін аудандық коммуналдық мүліктің үлгілік тізбесін бекіту;</w:t>
      </w:r>
      <w:r>
        <w:rPr>
          <w:rFonts w:ascii="Times New Roman" w:hAnsi="Times New Roman" w:cs="Times New Roman"/>
          <w:sz w:val="28"/>
          <w:lang w:val="kk-KZ"/>
        </w:rPr>
        <w:t>»</w:t>
      </w:r>
      <w:r w:rsidRPr="008D5728">
        <w:rPr>
          <w:rFonts w:ascii="Times New Roman" w:hAnsi="Times New Roman" w:cs="Times New Roman"/>
          <w:sz w:val="28"/>
          <w:lang w:val="kk-KZ"/>
        </w:rPr>
        <w:t>;</w:t>
      </w:r>
    </w:p>
    <w:p w14:paraId="22668C80"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мынадай мазмұндағы 240-1) тармақшамен толықтырылсын:</w:t>
      </w:r>
    </w:p>
    <w:p w14:paraId="5328DE58" w14:textId="2BF0B3A2"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240-1) Қазақстан Республикасының аумағын ұйымдастырудың Бас схемасына сәйкес оңтайлы ауылдық қоныстандыру схемасын бекіту;</w:t>
      </w:r>
      <w:r>
        <w:rPr>
          <w:rFonts w:ascii="Times New Roman" w:hAnsi="Times New Roman" w:cs="Times New Roman"/>
          <w:sz w:val="28"/>
          <w:lang w:val="kk-KZ"/>
        </w:rPr>
        <w:t>»</w:t>
      </w:r>
      <w:r w:rsidRPr="008D5728">
        <w:rPr>
          <w:rFonts w:ascii="Times New Roman" w:hAnsi="Times New Roman" w:cs="Times New Roman"/>
          <w:sz w:val="28"/>
          <w:lang w:val="kk-KZ"/>
        </w:rPr>
        <w:t>;</w:t>
      </w:r>
    </w:p>
    <w:p w14:paraId="61E6B99F"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241) тармақша мынадай редакцияда жазылсын:</w:t>
      </w:r>
    </w:p>
    <w:p w14:paraId="6B6BF8ED" w14:textId="3229FB77"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241) Қазақстан Республикасының Үкіметі бекітетін тізбе бойынша Ұлттық басқарушы холдингтердің, ұлттық холдингтердің, ұлттық компаниялардың және олармен үлестес болып табылатын олардың еншілес, тәуелді және өзге де заңды тұлғаларының активтерін Қазақстан Республикасының Ұлттық қорына бәсекелестік ортаға беруден түсетін түсімдер тәртібін айқындау;</w:t>
      </w:r>
      <w:r>
        <w:rPr>
          <w:rFonts w:ascii="Times New Roman" w:hAnsi="Times New Roman" w:cs="Times New Roman"/>
          <w:sz w:val="28"/>
          <w:lang w:val="kk-KZ"/>
        </w:rPr>
        <w:t>»</w:t>
      </w:r>
      <w:r w:rsidRPr="008D5728">
        <w:rPr>
          <w:rFonts w:ascii="Times New Roman" w:hAnsi="Times New Roman" w:cs="Times New Roman"/>
          <w:sz w:val="28"/>
          <w:lang w:val="kk-KZ"/>
        </w:rPr>
        <w:t>;</w:t>
      </w:r>
    </w:p>
    <w:p w14:paraId="28399914"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мынадай мазмұндағы 241-1) тармақшамен толықтырылсын:</w:t>
      </w:r>
    </w:p>
    <w:p w14:paraId="44B26D35" w14:textId="1A4A425D"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241-2) дауыс беретін акцияларының елу пайыздан астамы Ұлттық басқарушы холдингке меншік немесе сенімгерлік басқару құқығымен тиесілі, оларға қатысты</w:t>
      </w:r>
      <w:r>
        <w:rPr>
          <w:rFonts w:ascii="Times New Roman" w:hAnsi="Times New Roman" w:cs="Times New Roman"/>
          <w:sz w:val="28"/>
          <w:lang w:val="kk-KZ"/>
        </w:rPr>
        <w:t xml:space="preserve"> «И</w:t>
      </w:r>
      <w:r w:rsidRPr="008D5728">
        <w:rPr>
          <w:rFonts w:ascii="Times New Roman" w:hAnsi="Times New Roman" w:cs="Times New Roman"/>
          <w:sz w:val="28"/>
          <w:lang w:val="kk-KZ"/>
        </w:rPr>
        <w:t>нвестициялық және венчурлік қорлар туралы</w:t>
      </w:r>
      <w:r>
        <w:rPr>
          <w:rFonts w:ascii="Times New Roman" w:hAnsi="Times New Roman" w:cs="Times New Roman"/>
          <w:sz w:val="28"/>
          <w:lang w:val="kk-KZ"/>
        </w:rPr>
        <w:t>»</w:t>
      </w:r>
      <w:r w:rsidRPr="008D5728">
        <w:rPr>
          <w:rFonts w:ascii="Times New Roman" w:hAnsi="Times New Roman" w:cs="Times New Roman"/>
          <w:sz w:val="28"/>
          <w:lang w:val="kk-KZ"/>
        </w:rPr>
        <w:t xml:space="preserve"> Қазақстан Республикасының Заңы қолданылмайтын ұйымдардың тізбесін бекіту;</w:t>
      </w:r>
      <w:r>
        <w:rPr>
          <w:rFonts w:ascii="Times New Roman" w:hAnsi="Times New Roman" w:cs="Times New Roman"/>
          <w:sz w:val="28"/>
          <w:lang w:val="kk-KZ"/>
        </w:rPr>
        <w:t>»</w:t>
      </w:r>
      <w:r w:rsidRPr="008D5728">
        <w:rPr>
          <w:rFonts w:ascii="Times New Roman" w:hAnsi="Times New Roman" w:cs="Times New Roman"/>
          <w:sz w:val="28"/>
          <w:lang w:val="kk-KZ"/>
        </w:rPr>
        <w:t>;</w:t>
      </w:r>
    </w:p>
    <w:p w14:paraId="0C145509"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242) тармақша мынадай редакцияда жазылсын:</w:t>
      </w:r>
    </w:p>
    <w:p w14:paraId="030EF864" w14:textId="2898AA55"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 xml:space="preserve">242) квазимемлекеттік сектордың сыртқы қарыздарының көлемін бюджетті атқару жөніндегі орталық уәкілетті органмен бірлесіп келісу </w:t>
      </w:r>
      <w:r w:rsidR="00F21F28" w:rsidRPr="00F21F28">
        <w:rPr>
          <w:rFonts w:ascii="Times New Roman" w:hAnsi="Times New Roman" w:cs="Times New Roman"/>
          <w:sz w:val="28"/>
          <w:lang w:val="kk-KZ"/>
        </w:rPr>
        <w:t>қағидаларын</w:t>
      </w:r>
      <w:bookmarkStart w:id="0" w:name="_GoBack"/>
      <w:bookmarkEnd w:id="0"/>
      <w:r w:rsidRPr="008D5728">
        <w:rPr>
          <w:rFonts w:ascii="Times New Roman" w:hAnsi="Times New Roman" w:cs="Times New Roman"/>
          <w:sz w:val="28"/>
          <w:lang w:val="kk-KZ"/>
        </w:rPr>
        <w:t xml:space="preserve"> бекіту;</w:t>
      </w:r>
      <w:r>
        <w:rPr>
          <w:rFonts w:ascii="Times New Roman" w:hAnsi="Times New Roman" w:cs="Times New Roman"/>
          <w:sz w:val="28"/>
          <w:lang w:val="kk-KZ"/>
        </w:rPr>
        <w:t>»</w:t>
      </w:r>
      <w:r w:rsidRPr="008D5728">
        <w:rPr>
          <w:rFonts w:ascii="Times New Roman" w:hAnsi="Times New Roman" w:cs="Times New Roman"/>
          <w:sz w:val="28"/>
          <w:lang w:val="kk-KZ"/>
        </w:rPr>
        <w:t>;</w:t>
      </w:r>
    </w:p>
    <w:p w14:paraId="705BB7B1"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мынадай мазмұндағы 243-1) тармақшамен толықтырылсын:</w:t>
      </w:r>
    </w:p>
    <w:p w14:paraId="09A2F752" w14:textId="3CE462E7"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 xml:space="preserve">243-1) </w:t>
      </w:r>
      <w:r>
        <w:rPr>
          <w:rFonts w:ascii="Times New Roman" w:hAnsi="Times New Roman" w:cs="Times New Roman"/>
          <w:sz w:val="28"/>
          <w:lang w:val="kk-KZ"/>
        </w:rPr>
        <w:t>«А</w:t>
      </w:r>
      <w:r w:rsidRPr="008D5728">
        <w:rPr>
          <w:rFonts w:ascii="Times New Roman" w:hAnsi="Times New Roman" w:cs="Times New Roman"/>
          <w:sz w:val="28"/>
          <w:lang w:val="kk-KZ"/>
        </w:rPr>
        <w:t>гроөнеркәсіптік кешенді және ауылдық аумақтарды дамытуды мемлекеттік реттеу туралы</w:t>
      </w:r>
      <w:r>
        <w:rPr>
          <w:rFonts w:ascii="Times New Roman" w:hAnsi="Times New Roman" w:cs="Times New Roman"/>
          <w:sz w:val="28"/>
          <w:lang w:val="kk-KZ"/>
        </w:rPr>
        <w:t>»</w:t>
      </w:r>
      <w:r w:rsidRPr="008D5728">
        <w:rPr>
          <w:rFonts w:ascii="Times New Roman" w:hAnsi="Times New Roman" w:cs="Times New Roman"/>
          <w:sz w:val="28"/>
          <w:lang w:val="kk-KZ"/>
        </w:rPr>
        <w:t xml:space="preserve"> Заңның 18-бабының 8-тармағында көзделген әлеуметтік қолдау шараларын ұсыну тәртібі мен мөлшерін айқындау;</w:t>
      </w:r>
      <w:r>
        <w:rPr>
          <w:rFonts w:ascii="Times New Roman" w:hAnsi="Times New Roman" w:cs="Times New Roman"/>
          <w:sz w:val="28"/>
          <w:lang w:val="kk-KZ"/>
        </w:rPr>
        <w:t>»</w:t>
      </w:r>
      <w:r w:rsidRPr="008D5728">
        <w:rPr>
          <w:rFonts w:ascii="Times New Roman" w:hAnsi="Times New Roman" w:cs="Times New Roman"/>
          <w:sz w:val="28"/>
          <w:lang w:val="kk-KZ"/>
        </w:rPr>
        <w:t>;</w:t>
      </w:r>
    </w:p>
    <w:p w14:paraId="4BF6AC20"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мынадай мазмұндағы 264-1), 264-2) және 264-3) тармақшалармен толықтырылсын:</w:t>
      </w:r>
    </w:p>
    <w:p w14:paraId="51362F53" w14:textId="7CC35290"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264-1) жұмылдыру органдары туралы үлгілік ережені бекіту;</w:t>
      </w:r>
    </w:p>
    <w:p w14:paraId="26C26BFB"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264-2) жұмылдыру, соғыс жағдайы кезеңінде және соғыс уақытында Қазақстан Республикасының аумағында әскери-көліктік міндет қағидаларын бекіту;</w:t>
      </w:r>
    </w:p>
    <w:p w14:paraId="0BB53415" w14:textId="771E1FBC"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264-3) экономика салаларынан Қарулы Күштердің, басқа да әскерлер мен әскери құралымдардың, арнаулы мемлекеттік органдардың жұмылдыру қажеттіліктерін айқындау қағидаларын бекіту;</w:t>
      </w:r>
      <w:r>
        <w:rPr>
          <w:rFonts w:ascii="Times New Roman" w:hAnsi="Times New Roman" w:cs="Times New Roman"/>
          <w:sz w:val="28"/>
          <w:lang w:val="kk-KZ"/>
        </w:rPr>
        <w:t>»</w:t>
      </w:r>
      <w:r w:rsidRPr="008D5728">
        <w:rPr>
          <w:rFonts w:ascii="Times New Roman" w:hAnsi="Times New Roman" w:cs="Times New Roman"/>
          <w:sz w:val="28"/>
          <w:lang w:val="kk-KZ"/>
        </w:rPr>
        <w:t>;</w:t>
      </w:r>
    </w:p>
    <w:p w14:paraId="419BD070"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273) тармақша мынадай редакцияда жазылсын:</w:t>
      </w:r>
    </w:p>
    <w:p w14:paraId="1198251E" w14:textId="51675EE1"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lastRenderedPageBreak/>
        <w:t>«</w:t>
      </w:r>
      <w:r w:rsidRPr="008D5728">
        <w:rPr>
          <w:rFonts w:ascii="Times New Roman" w:hAnsi="Times New Roman" w:cs="Times New Roman"/>
          <w:sz w:val="28"/>
          <w:lang w:val="kk-KZ"/>
        </w:rPr>
        <w:t>273) бизнес-әріптестер тізілімін құру, жүргізу және пайдалану тәртібін айқындау;</w:t>
      </w:r>
      <w:r>
        <w:rPr>
          <w:rFonts w:ascii="Times New Roman" w:hAnsi="Times New Roman" w:cs="Times New Roman"/>
          <w:sz w:val="28"/>
          <w:lang w:val="kk-KZ"/>
        </w:rPr>
        <w:t>»</w:t>
      </w:r>
      <w:r w:rsidRPr="008D5728">
        <w:rPr>
          <w:rFonts w:ascii="Times New Roman" w:hAnsi="Times New Roman" w:cs="Times New Roman"/>
          <w:sz w:val="28"/>
          <w:lang w:val="kk-KZ"/>
        </w:rPr>
        <w:t>;</w:t>
      </w:r>
    </w:p>
    <w:p w14:paraId="14D4ADDE" w14:textId="77777777" w:rsidR="008D5728" w:rsidRPr="008D5728" w:rsidRDefault="008D5728" w:rsidP="008D5728">
      <w:pPr>
        <w:pStyle w:val="a4"/>
        <w:ind w:firstLine="709"/>
        <w:jc w:val="both"/>
        <w:rPr>
          <w:rFonts w:ascii="Times New Roman" w:hAnsi="Times New Roman" w:cs="Times New Roman"/>
          <w:sz w:val="28"/>
          <w:lang w:val="kk-KZ"/>
        </w:rPr>
      </w:pPr>
      <w:r w:rsidRPr="008D5728">
        <w:rPr>
          <w:rFonts w:ascii="Times New Roman" w:hAnsi="Times New Roman" w:cs="Times New Roman"/>
          <w:sz w:val="28"/>
          <w:lang w:val="kk-KZ"/>
        </w:rPr>
        <w:t>мынадай мазмұндағы 273-1) тармақшамен толықтырылсын:</w:t>
      </w:r>
    </w:p>
    <w:p w14:paraId="456BF8BA" w14:textId="09DC11C7" w:rsidR="008D5728" w:rsidRPr="008D5728" w:rsidRDefault="008D5728" w:rsidP="008D5728">
      <w:pPr>
        <w:pStyle w:val="a4"/>
        <w:ind w:firstLine="709"/>
        <w:jc w:val="both"/>
        <w:rPr>
          <w:rFonts w:ascii="Times New Roman" w:hAnsi="Times New Roman" w:cs="Times New Roman"/>
          <w:sz w:val="28"/>
          <w:lang w:val="kk-KZ"/>
        </w:rPr>
      </w:pPr>
      <w:r>
        <w:rPr>
          <w:rFonts w:ascii="Times New Roman" w:hAnsi="Times New Roman" w:cs="Times New Roman"/>
          <w:sz w:val="28"/>
          <w:lang w:val="kk-KZ"/>
        </w:rPr>
        <w:t>«</w:t>
      </w:r>
      <w:r w:rsidRPr="008D5728">
        <w:rPr>
          <w:rFonts w:ascii="Times New Roman" w:hAnsi="Times New Roman" w:cs="Times New Roman"/>
          <w:sz w:val="28"/>
          <w:lang w:val="kk-KZ"/>
        </w:rPr>
        <w:t>273-1) Қазақстан Республикасының Ұлттық Кәсіпкерлер палатасына міндетті мүшелік жарналардың шекті мөлшерін бекіту;</w:t>
      </w:r>
      <w:r>
        <w:rPr>
          <w:rFonts w:ascii="Times New Roman" w:hAnsi="Times New Roman" w:cs="Times New Roman"/>
          <w:sz w:val="28"/>
          <w:lang w:val="kk-KZ"/>
        </w:rPr>
        <w:t>»</w:t>
      </w:r>
      <w:r w:rsidRPr="008D5728">
        <w:rPr>
          <w:rFonts w:ascii="Times New Roman" w:hAnsi="Times New Roman" w:cs="Times New Roman"/>
          <w:sz w:val="28"/>
          <w:lang w:val="kk-KZ"/>
        </w:rPr>
        <w:t>.</w:t>
      </w:r>
    </w:p>
    <w:p w14:paraId="689E2B62" w14:textId="66FC3F80" w:rsidR="00FB511C" w:rsidRPr="0048638F" w:rsidRDefault="00FB511C" w:rsidP="00124CBE">
      <w:pPr>
        <w:pStyle w:val="a3"/>
        <w:numPr>
          <w:ilvl w:val="0"/>
          <w:numId w:val="7"/>
        </w:numPr>
        <w:tabs>
          <w:tab w:val="left" w:pos="1276"/>
        </w:tabs>
        <w:ind w:hanging="219"/>
        <w:rPr>
          <w:rFonts w:ascii="Times New Roman" w:hAnsi="Times New Roman" w:cs="Times New Roman"/>
          <w:sz w:val="28"/>
          <w:lang w:val="kk-KZ" w:eastAsia="ru-RU"/>
        </w:rPr>
      </w:pPr>
      <w:r w:rsidRPr="0048638F">
        <w:rPr>
          <w:rFonts w:ascii="Times New Roman" w:hAnsi="Times New Roman" w:cs="Times New Roman"/>
          <w:sz w:val="28"/>
          <w:lang w:val="kk-KZ" w:eastAsia="ru-RU"/>
        </w:rPr>
        <w:t xml:space="preserve">Осы </w:t>
      </w:r>
      <w:r w:rsidR="00587ED8" w:rsidRPr="0048638F">
        <w:rPr>
          <w:rFonts w:ascii="Times New Roman" w:hAnsi="Times New Roman" w:cs="Times New Roman"/>
          <w:sz w:val="28"/>
          <w:lang w:val="kk-KZ" w:eastAsia="ru-RU"/>
        </w:rPr>
        <w:t>қаулы қол қойылған күнінен бастап қолданысқа енгізіледі.</w:t>
      </w:r>
    </w:p>
    <w:p w14:paraId="16F341FE" w14:textId="5F5D60E2" w:rsidR="00876951" w:rsidRDefault="00876951" w:rsidP="00587ED8">
      <w:pPr>
        <w:pStyle w:val="a3"/>
        <w:spacing w:after="0" w:line="240" w:lineRule="auto"/>
        <w:ind w:left="709" w:firstLine="709"/>
        <w:rPr>
          <w:rFonts w:ascii="Times New Roman" w:hAnsi="Times New Roman" w:cs="Times New Roman"/>
          <w:sz w:val="28"/>
          <w:lang w:val="kk-KZ" w:eastAsia="ru-RU"/>
        </w:rPr>
      </w:pPr>
    </w:p>
    <w:p w14:paraId="1C5AA50E" w14:textId="77777777" w:rsidR="00587ED8" w:rsidRPr="00FB511C" w:rsidRDefault="00587ED8" w:rsidP="00587ED8">
      <w:pPr>
        <w:pStyle w:val="a3"/>
        <w:spacing w:after="0" w:line="240" w:lineRule="auto"/>
        <w:ind w:left="709" w:firstLine="709"/>
        <w:rPr>
          <w:rFonts w:ascii="Times New Roman" w:hAnsi="Times New Roman" w:cs="Times New Roman"/>
          <w:sz w:val="28"/>
          <w:lang w:val="kk-KZ" w:eastAsia="ru-RU"/>
        </w:rPr>
      </w:pPr>
    </w:p>
    <w:p w14:paraId="0D377CA0" w14:textId="77777777" w:rsidR="00FB511C" w:rsidRDefault="00FB511C" w:rsidP="00587ED8">
      <w:pPr>
        <w:pStyle w:val="a4"/>
        <w:ind w:firstLine="709"/>
        <w:jc w:val="both"/>
        <w:rPr>
          <w:rFonts w:ascii="Times New Roman" w:hAnsi="Times New Roman" w:cs="Times New Roman"/>
          <w:b/>
          <w:sz w:val="28"/>
          <w:szCs w:val="28"/>
          <w:lang w:val="kk-KZ"/>
        </w:rPr>
      </w:pPr>
      <w:r w:rsidRPr="00B34932">
        <w:rPr>
          <w:rFonts w:ascii="Times New Roman" w:hAnsi="Times New Roman" w:cs="Times New Roman"/>
          <w:b/>
          <w:sz w:val="28"/>
          <w:szCs w:val="28"/>
        </w:rPr>
        <w:t>Қазақстан Республикасының</w:t>
      </w:r>
    </w:p>
    <w:p w14:paraId="464F22F3" w14:textId="6F1428F6" w:rsidR="00EE6D8E" w:rsidRPr="004122FF" w:rsidRDefault="00FB511C" w:rsidP="00587ED8">
      <w:pPr>
        <w:pStyle w:val="a4"/>
        <w:tabs>
          <w:tab w:val="left" w:pos="284"/>
        </w:tabs>
        <w:ind w:firstLine="709"/>
        <w:jc w:val="both"/>
        <w:rPr>
          <w:rFonts w:ascii="Times New Roman" w:hAnsi="Times New Roman" w:cs="Times New Roman"/>
          <w:b/>
          <w:sz w:val="28"/>
          <w:lang w:val="kk-KZ"/>
        </w:rPr>
      </w:pPr>
      <w:r>
        <w:rPr>
          <w:rFonts w:ascii="Times New Roman" w:hAnsi="Times New Roman" w:cs="Times New Roman"/>
          <w:b/>
          <w:sz w:val="28"/>
          <w:szCs w:val="28"/>
          <w:lang w:val="kk-KZ"/>
        </w:rPr>
        <w:t xml:space="preserve">         </w:t>
      </w:r>
      <w:r w:rsidRPr="00B34932">
        <w:rPr>
          <w:rFonts w:ascii="Times New Roman" w:hAnsi="Times New Roman" w:cs="Times New Roman"/>
          <w:b/>
          <w:sz w:val="28"/>
          <w:szCs w:val="28"/>
        </w:rPr>
        <w:t>Премьер-Министрі</w:t>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t xml:space="preserve">  Ә</w:t>
      </w:r>
      <w:r w:rsidRPr="00C977C6">
        <w:rPr>
          <w:rFonts w:ascii="Times New Roman" w:hAnsi="Times New Roman" w:cs="Times New Roman"/>
          <w:b/>
          <w:sz w:val="28"/>
          <w:lang w:val="kk-KZ"/>
        </w:rPr>
        <w:t xml:space="preserve">. </w:t>
      </w:r>
      <w:r>
        <w:rPr>
          <w:rFonts w:ascii="Times New Roman" w:hAnsi="Times New Roman" w:cs="Times New Roman"/>
          <w:b/>
          <w:sz w:val="28"/>
          <w:lang w:val="kk-KZ"/>
        </w:rPr>
        <w:t>Смайылов</w:t>
      </w:r>
    </w:p>
    <w:sectPr w:rsidR="00EE6D8E" w:rsidRPr="004122FF" w:rsidSect="00587ED8">
      <w:headerReference w:type="default" r:id="rId9"/>
      <w:pgSz w:w="11906" w:h="16838"/>
      <w:pgMar w:top="1418"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C86F13" w14:textId="77777777" w:rsidR="000D6A91" w:rsidRDefault="000D6A91" w:rsidP="00A979BE">
      <w:pPr>
        <w:spacing w:after="0" w:line="240" w:lineRule="auto"/>
      </w:pPr>
      <w:r>
        <w:separator/>
      </w:r>
    </w:p>
  </w:endnote>
  <w:endnote w:type="continuationSeparator" w:id="0">
    <w:p w14:paraId="7C4E2D39" w14:textId="77777777" w:rsidR="000D6A91" w:rsidRDefault="000D6A91" w:rsidP="00A97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3449F9" w14:textId="77777777" w:rsidR="000D6A91" w:rsidRDefault="000D6A91" w:rsidP="00A979BE">
      <w:pPr>
        <w:spacing w:after="0" w:line="240" w:lineRule="auto"/>
      </w:pPr>
      <w:r>
        <w:separator/>
      </w:r>
    </w:p>
  </w:footnote>
  <w:footnote w:type="continuationSeparator" w:id="0">
    <w:p w14:paraId="1B50F0CE" w14:textId="77777777" w:rsidR="000D6A91" w:rsidRDefault="000D6A91" w:rsidP="00A979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9360484"/>
      <w:docPartObj>
        <w:docPartGallery w:val="Page Numbers (Top of Page)"/>
        <w:docPartUnique/>
      </w:docPartObj>
    </w:sdtPr>
    <w:sdtEndPr>
      <w:rPr>
        <w:rFonts w:ascii="Times New Roman" w:hAnsi="Times New Roman" w:cs="Times New Roman"/>
      </w:rPr>
    </w:sdtEndPr>
    <w:sdtContent>
      <w:p w14:paraId="4CB6107E" w14:textId="70018278" w:rsidR="00A979BE" w:rsidRPr="00A979BE" w:rsidRDefault="00A979BE">
        <w:pPr>
          <w:pStyle w:val="a5"/>
          <w:jc w:val="center"/>
          <w:rPr>
            <w:rFonts w:ascii="Times New Roman" w:hAnsi="Times New Roman" w:cs="Times New Roman"/>
          </w:rPr>
        </w:pPr>
        <w:r w:rsidRPr="00A979BE">
          <w:rPr>
            <w:rFonts w:ascii="Times New Roman" w:hAnsi="Times New Roman" w:cs="Times New Roman"/>
          </w:rPr>
          <w:fldChar w:fldCharType="begin"/>
        </w:r>
        <w:r w:rsidRPr="00A979BE">
          <w:rPr>
            <w:rFonts w:ascii="Times New Roman" w:hAnsi="Times New Roman" w:cs="Times New Roman"/>
          </w:rPr>
          <w:instrText>PAGE   \* MERGEFORMAT</w:instrText>
        </w:r>
        <w:r w:rsidRPr="00A979BE">
          <w:rPr>
            <w:rFonts w:ascii="Times New Roman" w:hAnsi="Times New Roman" w:cs="Times New Roman"/>
          </w:rPr>
          <w:fldChar w:fldCharType="separate"/>
        </w:r>
        <w:r w:rsidR="00F21F28">
          <w:rPr>
            <w:rFonts w:ascii="Times New Roman" w:hAnsi="Times New Roman" w:cs="Times New Roman"/>
            <w:noProof/>
          </w:rPr>
          <w:t>6</w:t>
        </w:r>
        <w:r w:rsidRPr="00A979BE">
          <w:rPr>
            <w:rFonts w:ascii="Times New Roman" w:hAnsi="Times New Roman" w:cs="Times New Roman"/>
          </w:rPr>
          <w:fldChar w:fldCharType="end"/>
        </w:r>
      </w:p>
    </w:sdtContent>
  </w:sdt>
  <w:p w14:paraId="7FA39892" w14:textId="77777777" w:rsidR="00A979BE" w:rsidRDefault="00A979B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97CFE"/>
    <w:multiLevelType w:val="hybridMultilevel"/>
    <w:tmpl w:val="1E028D10"/>
    <w:lvl w:ilvl="0" w:tplc="A0A43D54">
      <w:start w:val="1"/>
      <w:numFmt w:val="decimal"/>
      <w:suff w:val="space"/>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DD80000"/>
    <w:multiLevelType w:val="hybridMultilevel"/>
    <w:tmpl w:val="4380E5A2"/>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0BF30B2"/>
    <w:multiLevelType w:val="hybridMultilevel"/>
    <w:tmpl w:val="771A99FC"/>
    <w:lvl w:ilvl="0" w:tplc="23E21E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4AE60C39"/>
    <w:multiLevelType w:val="hybridMultilevel"/>
    <w:tmpl w:val="1D8A8816"/>
    <w:lvl w:ilvl="0" w:tplc="34AAA4A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5F82599E"/>
    <w:multiLevelType w:val="hybridMultilevel"/>
    <w:tmpl w:val="24CC22E0"/>
    <w:lvl w:ilvl="0" w:tplc="95FC48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25224ED"/>
    <w:multiLevelType w:val="hybridMultilevel"/>
    <w:tmpl w:val="83A2683E"/>
    <w:lvl w:ilvl="0" w:tplc="9C668A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3712F4E"/>
    <w:multiLevelType w:val="hybridMultilevel"/>
    <w:tmpl w:val="1E028D10"/>
    <w:lvl w:ilvl="0" w:tplc="A0A43D54">
      <w:start w:val="1"/>
      <w:numFmt w:val="decimal"/>
      <w:suff w:val="space"/>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70716FC2"/>
    <w:multiLevelType w:val="hybridMultilevel"/>
    <w:tmpl w:val="5852B2F0"/>
    <w:lvl w:ilvl="0" w:tplc="BC9059B8">
      <w:start w:val="1"/>
      <w:numFmt w:val="decimal"/>
      <w:suff w:val="space"/>
      <w:lvlText w:val="%1."/>
      <w:lvlJc w:val="left"/>
      <w:pPr>
        <w:ind w:left="1778" w:hanging="360"/>
      </w:pPr>
      <w:rPr>
        <w:rFonts w:ascii="Times New Roman" w:eastAsiaTheme="minorHAnsi" w:hAnsi="Times New Roman" w:cs="Times New Roman"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num w:numId="1">
    <w:abstractNumId w:val="3"/>
  </w:num>
  <w:num w:numId="2">
    <w:abstractNumId w:val="7"/>
  </w:num>
  <w:num w:numId="3">
    <w:abstractNumId w:val="2"/>
  </w:num>
  <w:num w:numId="4">
    <w:abstractNumId w:val="4"/>
  </w:num>
  <w:num w:numId="5">
    <w:abstractNumId w:val="5"/>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78B"/>
    <w:rsid w:val="000019D0"/>
    <w:rsid w:val="00020CDD"/>
    <w:rsid w:val="00045C69"/>
    <w:rsid w:val="000561AF"/>
    <w:rsid w:val="00060A8A"/>
    <w:rsid w:val="00065304"/>
    <w:rsid w:val="00085571"/>
    <w:rsid w:val="00097296"/>
    <w:rsid w:val="000B44FE"/>
    <w:rsid w:val="000B5AE5"/>
    <w:rsid w:val="000D6A91"/>
    <w:rsid w:val="00117F88"/>
    <w:rsid w:val="00124CBE"/>
    <w:rsid w:val="001462DA"/>
    <w:rsid w:val="00170BD9"/>
    <w:rsid w:val="00174938"/>
    <w:rsid w:val="001A0CDA"/>
    <w:rsid w:val="001D5B61"/>
    <w:rsid w:val="001F06AD"/>
    <w:rsid w:val="0020184E"/>
    <w:rsid w:val="00222D1C"/>
    <w:rsid w:val="00224F80"/>
    <w:rsid w:val="00226FE6"/>
    <w:rsid w:val="0023283C"/>
    <w:rsid w:val="00250197"/>
    <w:rsid w:val="00253B26"/>
    <w:rsid w:val="00284626"/>
    <w:rsid w:val="00290D93"/>
    <w:rsid w:val="002A3722"/>
    <w:rsid w:val="002C2498"/>
    <w:rsid w:val="002C3946"/>
    <w:rsid w:val="002C6116"/>
    <w:rsid w:val="002C6C0B"/>
    <w:rsid w:val="002D5517"/>
    <w:rsid w:val="00325BD3"/>
    <w:rsid w:val="00335598"/>
    <w:rsid w:val="00365235"/>
    <w:rsid w:val="00375D47"/>
    <w:rsid w:val="00384936"/>
    <w:rsid w:val="003853FB"/>
    <w:rsid w:val="00385B19"/>
    <w:rsid w:val="003A4EBA"/>
    <w:rsid w:val="003B02B6"/>
    <w:rsid w:val="004122FF"/>
    <w:rsid w:val="00436323"/>
    <w:rsid w:val="00445F56"/>
    <w:rsid w:val="0045210A"/>
    <w:rsid w:val="00466B71"/>
    <w:rsid w:val="00470C77"/>
    <w:rsid w:val="00476927"/>
    <w:rsid w:val="0048638F"/>
    <w:rsid w:val="00490345"/>
    <w:rsid w:val="004C1272"/>
    <w:rsid w:val="004E3B6F"/>
    <w:rsid w:val="004F0E7A"/>
    <w:rsid w:val="0052543C"/>
    <w:rsid w:val="0055617C"/>
    <w:rsid w:val="005562C2"/>
    <w:rsid w:val="00576452"/>
    <w:rsid w:val="00587ED8"/>
    <w:rsid w:val="005919EF"/>
    <w:rsid w:val="005B2E13"/>
    <w:rsid w:val="005B49F5"/>
    <w:rsid w:val="005C56FC"/>
    <w:rsid w:val="005E37A0"/>
    <w:rsid w:val="00604B2E"/>
    <w:rsid w:val="006411FD"/>
    <w:rsid w:val="00667E4B"/>
    <w:rsid w:val="00695595"/>
    <w:rsid w:val="00697882"/>
    <w:rsid w:val="006A61CB"/>
    <w:rsid w:val="006B5C5F"/>
    <w:rsid w:val="006E3298"/>
    <w:rsid w:val="006F060C"/>
    <w:rsid w:val="006F7F1E"/>
    <w:rsid w:val="007023ED"/>
    <w:rsid w:val="00743EB0"/>
    <w:rsid w:val="00745203"/>
    <w:rsid w:val="00745B4C"/>
    <w:rsid w:val="0077510A"/>
    <w:rsid w:val="007813B4"/>
    <w:rsid w:val="007824D4"/>
    <w:rsid w:val="00784A90"/>
    <w:rsid w:val="007A7011"/>
    <w:rsid w:val="007D3C85"/>
    <w:rsid w:val="007E1E10"/>
    <w:rsid w:val="007F737A"/>
    <w:rsid w:val="0080566C"/>
    <w:rsid w:val="00805A53"/>
    <w:rsid w:val="00830F87"/>
    <w:rsid w:val="00876951"/>
    <w:rsid w:val="008C5CF4"/>
    <w:rsid w:val="008D1BC7"/>
    <w:rsid w:val="008D5728"/>
    <w:rsid w:val="00917E1D"/>
    <w:rsid w:val="00956310"/>
    <w:rsid w:val="00962CC4"/>
    <w:rsid w:val="00967245"/>
    <w:rsid w:val="00974311"/>
    <w:rsid w:val="0098121B"/>
    <w:rsid w:val="009C6FFE"/>
    <w:rsid w:val="009D00BD"/>
    <w:rsid w:val="00A07D65"/>
    <w:rsid w:val="00A30781"/>
    <w:rsid w:val="00A3479B"/>
    <w:rsid w:val="00A375F8"/>
    <w:rsid w:val="00A65BBF"/>
    <w:rsid w:val="00A67A14"/>
    <w:rsid w:val="00A760F8"/>
    <w:rsid w:val="00A918A4"/>
    <w:rsid w:val="00A979BE"/>
    <w:rsid w:val="00AE34DE"/>
    <w:rsid w:val="00B204C2"/>
    <w:rsid w:val="00B2266E"/>
    <w:rsid w:val="00B721D8"/>
    <w:rsid w:val="00BB736C"/>
    <w:rsid w:val="00BD0E4F"/>
    <w:rsid w:val="00BD2DAC"/>
    <w:rsid w:val="00BD5B34"/>
    <w:rsid w:val="00BE163C"/>
    <w:rsid w:val="00BE5996"/>
    <w:rsid w:val="00BF1F6C"/>
    <w:rsid w:val="00C2741E"/>
    <w:rsid w:val="00C416FE"/>
    <w:rsid w:val="00C51FF8"/>
    <w:rsid w:val="00C668CE"/>
    <w:rsid w:val="00C977C6"/>
    <w:rsid w:val="00CA5B42"/>
    <w:rsid w:val="00CF32C1"/>
    <w:rsid w:val="00CF5C42"/>
    <w:rsid w:val="00D031BF"/>
    <w:rsid w:val="00D214B5"/>
    <w:rsid w:val="00D47CD4"/>
    <w:rsid w:val="00D653C9"/>
    <w:rsid w:val="00D94C5A"/>
    <w:rsid w:val="00DA4798"/>
    <w:rsid w:val="00DB0AD7"/>
    <w:rsid w:val="00DC1C17"/>
    <w:rsid w:val="00DC54D7"/>
    <w:rsid w:val="00DD00CF"/>
    <w:rsid w:val="00DD5402"/>
    <w:rsid w:val="00E25837"/>
    <w:rsid w:val="00E43D8B"/>
    <w:rsid w:val="00E47890"/>
    <w:rsid w:val="00E904DE"/>
    <w:rsid w:val="00EC0F49"/>
    <w:rsid w:val="00ED0787"/>
    <w:rsid w:val="00EE24FC"/>
    <w:rsid w:val="00EE6D8E"/>
    <w:rsid w:val="00F0678B"/>
    <w:rsid w:val="00F173F4"/>
    <w:rsid w:val="00F21F28"/>
    <w:rsid w:val="00F70965"/>
    <w:rsid w:val="00F8011E"/>
    <w:rsid w:val="00FB511C"/>
    <w:rsid w:val="00FC7807"/>
    <w:rsid w:val="00FD389B"/>
    <w:rsid w:val="00FE0654"/>
    <w:rsid w:val="00FF3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D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517"/>
    <w:pPr>
      <w:ind w:left="720"/>
      <w:contextualSpacing/>
    </w:pPr>
  </w:style>
  <w:style w:type="paragraph" w:styleId="a4">
    <w:name w:val="No Spacing"/>
    <w:uiPriority w:val="1"/>
    <w:qFormat/>
    <w:rsid w:val="001D5B61"/>
    <w:pPr>
      <w:spacing w:after="0" w:line="240" w:lineRule="auto"/>
    </w:pPr>
  </w:style>
  <w:style w:type="paragraph" w:styleId="a5">
    <w:name w:val="header"/>
    <w:basedOn w:val="a"/>
    <w:link w:val="a6"/>
    <w:uiPriority w:val="99"/>
    <w:unhideWhenUsed/>
    <w:rsid w:val="00A979B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979BE"/>
  </w:style>
  <w:style w:type="paragraph" w:styleId="a7">
    <w:name w:val="footer"/>
    <w:basedOn w:val="a"/>
    <w:link w:val="a8"/>
    <w:uiPriority w:val="99"/>
    <w:unhideWhenUsed/>
    <w:rsid w:val="00A979B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979BE"/>
  </w:style>
  <w:style w:type="table" w:styleId="a9">
    <w:name w:val="Table Grid"/>
    <w:basedOn w:val="a1"/>
    <w:uiPriority w:val="59"/>
    <w:rsid w:val="00E43D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517"/>
    <w:pPr>
      <w:ind w:left="720"/>
      <w:contextualSpacing/>
    </w:pPr>
  </w:style>
  <w:style w:type="paragraph" w:styleId="a4">
    <w:name w:val="No Spacing"/>
    <w:uiPriority w:val="1"/>
    <w:qFormat/>
    <w:rsid w:val="001D5B61"/>
    <w:pPr>
      <w:spacing w:after="0" w:line="240" w:lineRule="auto"/>
    </w:pPr>
  </w:style>
  <w:style w:type="paragraph" w:styleId="a5">
    <w:name w:val="header"/>
    <w:basedOn w:val="a"/>
    <w:link w:val="a6"/>
    <w:uiPriority w:val="99"/>
    <w:unhideWhenUsed/>
    <w:rsid w:val="00A979B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979BE"/>
  </w:style>
  <w:style w:type="paragraph" w:styleId="a7">
    <w:name w:val="footer"/>
    <w:basedOn w:val="a"/>
    <w:link w:val="a8"/>
    <w:uiPriority w:val="99"/>
    <w:unhideWhenUsed/>
    <w:rsid w:val="00A979B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979BE"/>
  </w:style>
  <w:style w:type="table" w:styleId="a9">
    <w:name w:val="Table Grid"/>
    <w:basedOn w:val="a1"/>
    <w:uiPriority w:val="59"/>
    <w:rsid w:val="00E43D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695A1-221D-41A4-8CAE-7D4210677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6</Pages>
  <Words>1727</Words>
  <Characters>9847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Шолпансауле Момбекова</dc:creator>
  <cp:keywords/>
  <dc:description/>
  <cp:lastModifiedBy>Юлия Аушарипова</cp:lastModifiedBy>
  <cp:revision>80</cp:revision>
  <cp:lastPrinted>2021-10-01T03:30:00Z</cp:lastPrinted>
  <dcterms:created xsi:type="dcterms:W3CDTF">2021-07-27T06:29:00Z</dcterms:created>
  <dcterms:modified xsi:type="dcterms:W3CDTF">2023-04-03T09:55:00Z</dcterms:modified>
</cp:coreProperties>
</file>