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11"/>
        <w:tblpPr w:leftFromText="180" w:rightFromText="180" w:vertAnchor="page" w:horzAnchor="margin" w:tblpXSpec="center" w:tblpY="541"/>
        <w:tblW w:w="107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1944"/>
        <w:gridCol w:w="4284"/>
      </w:tblGrid>
      <w:tr w:rsidR="00847746" w:rsidTr="00847746">
        <w:trPr>
          <w:trHeight w:val="970"/>
        </w:trPr>
        <w:tc>
          <w:tcPr>
            <w:tcW w:w="4509" w:type="dxa"/>
          </w:tcPr>
          <w:p w:rsidR="00847746" w:rsidRDefault="00847746" w:rsidP="00640C42">
            <w:pPr>
              <w:jc w:val="center"/>
              <w:rPr>
                <w:rFonts w:ascii="Times New Roman" w:hAnsi="Times New Roman"/>
                <w:b/>
                <w:color w:val="4F81BD"/>
                <w:sz w:val="27"/>
                <w:szCs w:val="27"/>
                <w:lang w:val="en-US" w:eastAsia="ru-RU"/>
              </w:rPr>
            </w:pPr>
          </w:p>
          <w:p w:rsidR="00847746" w:rsidRDefault="002C0F5F" w:rsidP="00640C42">
            <w:pPr>
              <w:jc w:val="center"/>
              <w:rPr>
                <w:rFonts w:ascii="Times New Roman" w:hAnsi="Times New Roman"/>
                <w:b/>
                <w:color w:val="4F81BD"/>
                <w:sz w:val="8"/>
                <w:szCs w:val="8"/>
                <w:lang w:val="en-US" w:eastAsia="ru-RU"/>
              </w:rPr>
            </w:pPr>
            <w:r>
              <w:rPr>
                <w:rFonts w:ascii="Times New Roman" w:hAnsi="Times New Roman"/>
                <w:b/>
                <w:color w:val="4F81BD"/>
                <w:sz w:val="27"/>
                <w:szCs w:val="27"/>
                <w:lang w:val="kk-KZ" w:eastAsia="ru-RU"/>
              </w:rPr>
              <w:t>ҚАЗАҚСТАНРЕСПУБЛИКАСЫ</w:t>
            </w:r>
          </w:p>
          <w:p w:rsidR="00847746" w:rsidRDefault="002C0F5F" w:rsidP="00640C42">
            <w:pPr>
              <w:jc w:val="center"/>
              <w:rPr>
                <w:rFonts w:ascii="Times New Roman" w:hAnsi="Times New Roman"/>
                <w:sz w:val="26"/>
                <w:szCs w:val="26"/>
                <w:lang w:val="kk-KZ" w:eastAsia="ru-RU"/>
              </w:rPr>
            </w:pPr>
            <w:r>
              <w:rPr>
                <w:rFonts w:ascii="Times New Roman" w:hAnsi="Times New Roman"/>
                <w:b/>
                <w:color w:val="4F81BD"/>
                <w:sz w:val="27"/>
                <w:szCs w:val="27"/>
                <w:lang w:val="kk-KZ" w:eastAsia="ru-RU"/>
              </w:rPr>
              <w:t>ӘДІЛЕТ МИНИСТРЛІГІ</w:t>
            </w:r>
          </w:p>
        </w:tc>
        <w:tc>
          <w:tcPr>
            <w:tcW w:w="1944" w:type="dxa"/>
            <w:hideMark/>
          </w:tcPr>
          <w:p w:rsidR="00847746" w:rsidRDefault="00847746" w:rsidP="00640C42">
            <w:pPr>
              <w:rPr>
                <w:rFonts w:ascii="Times New Roman" w:hAnsi="Times New Roman"/>
                <w:sz w:val="28"/>
                <w:lang w:eastAsia="ru-RU"/>
              </w:rPr>
            </w:pPr>
            <w:r>
              <w:rPr>
                <w:noProof/>
                <w:lang w:eastAsia="ru-RU"/>
              </w:rPr>
              <w:drawing>
                <wp:anchor distT="0" distB="0" distL="114300" distR="114300" simplePos="0" relativeHeight="251659264" behindDoc="0" locked="0" layoutInCell="1" allowOverlap="1">
                  <wp:simplePos x="0" y="0"/>
                  <wp:positionH relativeFrom="column">
                    <wp:posOffset>27305</wp:posOffset>
                  </wp:positionH>
                  <wp:positionV relativeFrom="paragraph">
                    <wp:posOffset>0</wp:posOffset>
                  </wp:positionV>
                  <wp:extent cx="1019175" cy="1047750"/>
                  <wp:effectExtent l="0" t="0" r="9525" b="0"/>
                  <wp:wrapThrough wrapText="bothSides">
                    <wp:wrapPolygon edited="0">
                      <wp:start x="6864" y="0"/>
                      <wp:lineTo x="4037" y="1178"/>
                      <wp:lineTo x="0" y="5105"/>
                      <wp:lineTo x="0" y="17673"/>
                      <wp:lineTo x="2019" y="18851"/>
                      <wp:lineTo x="4441" y="21207"/>
                      <wp:lineTo x="6864" y="21207"/>
                      <wp:lineTo x="14535" y="21207"/>
                      <wp:lineTo x="16957" y="21207"/>
                      <wp:lineTo x="19783" y="20029"/>
                      <wp:lineTo x="21398" y="17673"/>
                      <wp:lineTo x="21398" y="5105"/>
                      <wp:lineTo x="17361" y="1178"/>
                      <wp:lineTo x="14535" y="0"/>
                      <wp:lineTo x="6864" y="0"/>
                    </wp:wrapPolygon>
                  </wp:wrapThrough>
                  <wp:docPr id="1" name="Рисунок 1" descr="Описание: 800px-Emblem_of_Kazakhstan_3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800px-Emblem_of_Kazakhstan_3d.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19175" cy="1047750"/>
                          </a:xfrm>
                          <a:prstGeom prst="rect">
                            <a:avLst/>
                          </a:prstGeom>
                          <a:noFill/>
                        </pic:spPr>
                      </pic:pic>
                    </a:graphicData>
                  </a:graphic>
                </wp:anchor>
              </w:drawing>
            </w:r>
          </w:p>
        </w:tc>
        <w:tc>
          <w:tcPr>
            <w:tcW w:w="4284" w:type="dxa"/>
          </w:tcPr>
          <w:p w:rsidR="00847746" w:rsidRDefault="00847746" w:rsidP="00640C42">
            <w:pPr>
              <w:jc w:val="center"/>
              <w:rPr>
                <w:rFonts w:ascii="Times New Roman" w:hAnsi="Times New Roman"/>
                <w:b/>
                <w:color w:val="4F81BD"/>
                <w:sz w:val="27"/>
                <w:szCs w:val="27"/>
                <w:lang w:val="en-US" w:eastAsia="ru-RU"/>
              </w:rPr>
            </w:pPr>
          </w:p>
          <w:p w:rsidR="00847746" w:rsidRDefault="00847746" w:rsidP="00640C42">
            <w:pPr>
              <w:jc w:val="center"/>
              <w:rPr>
                <w:rFonts w:ascii="Times New Roman" w:hAnsi="Times New Roman"/>
                <w:b/>
                <w:color w:val="4F81BD"/>
                <w:sz w:val="4"/>
                <w:szCs w:val="4"/>
                <w:lang w:val="en-US" w:eastAsia="ru-RU"/>
              </w:rPr>
            </w:pPr>
          </w:p>
          <w:p w:rsidR="00847746" w:rsidRDefault="00847746" w:rsidP="00640C42">
            <w:pPr>
              <w:jc w:val="center"/>
              <w:rPr>
                <w:rFonts w:ascii="Times New Roman" w:hAnsi="Times New Roman"/>
                <w:b/>
                <w:color w:val="4F81BD"/>
                <w:sz w:val="27"/>
                <w:szCs w:val="27"/>
                <w:lang w:val="en-US" w:eastAsia="ru-RU"/>
              </w:rPr>
            </w:pPr>
            <w:r>
              <w:rPr>
                <w:rFonts w:ascii="Times New Roman" w:hAnsi="Times New Roman"/>
                <w:b/>
                <w:color w:val="4F81BD"/>
                <w:sz w:val="27"/>
                <w:szCs w:val="27"/>
                <w:lang w:val="kk-KZ" w:eastAsia="ru-RU"/>
              </w:rPr>
              <w:t>МИНИСТЕРСТВО ЮСТИЦИИ</w:t>
            </w:r>
          </w:p>
          <w:p w:rsidR="00847746" w:rsidRDefault="00847746" w:rsidP="00640C42">
            <w:pPr>
              <w:jc w:val="center"/>
              <w:rPr>
                <w:rFonts w:ascii="Times New Roman" w:hAnsi="Times New Roman"/>
                <w:b/>
                <w:color w:val="4F81BD"/>
                <w:sz w:val="8"/>
                <w:szCs w:val="8"/>
                <w:lang w:val="en-US" w:eastAsia="ru-RU"/>
              </w:rPr>
            </w:pPr>
          </w:p>
          <w:p w:rsidR="00847746" w:rsidRDefault="00847746" w:rsidP="00640C42">
            <w:pPr>
              <w:jc w:val="center"/>
              <w:rPr>
                <w:rFonts w:ascii="Times New Roman" w:hAnsi="Times New Roman"/>
                <w:sz w:val="28"/>
                <w:lang w:val="kk-KZ" w:eastAsia="ru-RU"/>
              </w:rPr>
            </w:pPr>
            <w:r>
              <w:rPr>
                <w:rFonts w:ascii="Times New Roman" w:hAnsi="Times New Roman"/>
                <w:b/>
                <w:color w:val="4F81BD"/>
                <w:sz w:val="27"/>
                <w:szCs w:val="27"/>
                <w:lang w:val="kk-KZ" w:eastAsia="ru-RU"/>
              </w:rPr>
              <w:t>РЕСПУБЛИКИ КАЗАХСТАН</w:t>
            </w:r>
          </w:p>
        </w:tc>
      </w:tr>
      <w:tr w:rsidR="00847746" w:rsidTr="00847746">
        <w:trPr>
          <w:trHeight w:val="264"/>
        </w:trPr>
        <w:tc>
          <w:tcPr>
            <w:tcW w:w="10737" w:type="dxa"/>
            <w:gridSpan w:val="3"/>
          </w:tcPr>
          <w:p w:rsidR="00847746" w:rsidRDefault="00847746" w:rsidP="00640C42">
            <w:pPr>
              <w:jc w:val="center"/>
              <w:rPr>
                <w:rFonts w:ascii="Times New Roman" w:hAnsi="Times New Roman"/>
                <w:b/>
                <w:color w:val="4F81BD"/>
                <w:sz w:val="8"/>
                <w:szCs w:val="8"/>
                <w:u w:val="single"/>
                <w:lang w:val="en-US" w:eastAsia="ru-RU"/>
              </w:rPr>
            </w:pPr>
          </w:p>
          <w:p w:rsidR="00847746" w:rsidRDefault="00847746" w:rsidP="00640C42">
            <w:pPr>
              <w:jc w:val="center"/>
              <w:rPr>
                <w:rFonts w:ascii="Times New Roman" w:hAnsi="Times New Roman"/>
                <w:b/>
                <w:color w:val="4F81BD"/>
                <w:sz w:val="8"/>
                <w:szCs w:val="8"/>
                <w:u w:val="single"/>
                <w:lang w:val="en-US" w:eastAsia="ru-RU"/>
              </w:rPr>
            </w:pPr>
          </w:p>
          <w:p w:rsidR="00847746" w:rsidRDefault="00847746" w:rsidP="00640C42">
            <w:pPr>
              <w:jc w:val="center"/>
              <w:rPr>
                <w:rFonts w:ascii="Times New Roman" w:hAnsi="Times New Roman"/>
                <w:b/>
                <w:color w:val="4F81BD"/>
                <w:sz w:val="28"/>
                <w:u w:val="single"/>
                <w:lang w:val="en-US" w:eastAsia="ru-RU"/>
              </w:rPr>
            </w:pPr>
            <w:r>
              <w:rPr>
                <w:rFonts w:ascii="Times New Roman" w:hAnsi="Times New Roman"/>
                <w:b/>
                <w:color w:val="4F81BD"/>
                <w:sz w:val="24"/>
                <w:u w:val="single"/>
                <w:lang w:eastAsia="ru-RU"/>
              </w:rPr>
              <w:t>__</w:t>
            </w:r>
            <w:r>
              <w:rPr>
                <w:rFonts w:ascii="Times New Roman" w:hAnsi="Times New Roman"/>
                <w:b/>
                <w:color w:val="4F81BD"/>
                <w:sz w:val="24"/>
                <w:u w:val="single"/>
                <w:lang w:val="en-US" w:eastAsia="ru-RU"/>
              </w:rPr>
              <w:t>____________________________________________</w:t>
            </w:r>
            <w:r>
              <w:rPr>
                <w:rFonts w:ascii="Times New Roman" w:hAnsi="Times New Roman"/>
                <w:b/>
                <w:color w:val="4F81BD"/>
                <w:sz w:val="24"/>
                <w:u w:val="single"/>
                <w:lang w:eastAsia="ru-RU"/>
              </w:rPr>
              <w:t>_________</w:t>
            </w:r>
            <w:r>
              <w:rPr>
                <w:rFonts w:ascii="Times New Roman" w:hAnsi="Times New Roman"/>
                <w:b/>
                <w:color w:val="4F81BD"/>
                <w:sz w:val="24"/>
                <w:u w:val="single"/>
                <w:lang w:val="en-US" w:eastAsia="ru-RU"/>
              </w:rPr>
              <w:t>_______________________________</w:t>
            </w:r>
          </w:p>
        </w:tc>
      </w:tr>
      <w:tr w:rsidR="00847746" w:rsidTr="00847746">
        <w:trPr>
          <w:trHeight w:val="616"/>
        </w:trPr>
        <w:tc>
          <w:tcPr>
            <w:tcW w:w="4509" w:type="dxa"/>
          </w:tcPr>
          <w:p w:rsidR="00847746" w:rsidRDefault="00847746" w:rsidP="00640C42">
            <w:pPr>
              <w:jc w:val="center"/>
              <w:rPr>
                <w:rFonts w:ascii="Times New Roman" w:hAnsi="Times New Roman"/>
                <w:b/>
                <w:color w:val="4F81BD"/>
                <w:sz w:val="8"/>
                <w:szCs w:val="8"/>
                <w:lang w:eastAsia="ru-RU"/>
              </w:rPr>
            </w:pPr>
          </w:p>
          <w:p w:rsidR="00847746" w:rsidRPr="002C0F5F" w:rsidRDefault="002C0F5F" w:rsidP="00640C42">
            <w:pPr>
              <w:jc w:val="center"/>
              <w:rPr>
                <w:rFonts w:ascii="Times New Roman" w:hAnsi="Times New Roman"/>
                <w:b/>
                <w:color w:val="4F81BD"/>
                <w:sz w:val="16"/>
                <w:lang w:val="kk-KZ" w:eastAsia="ru-RU"/>
              </w:rPr>
            </w:pPr>
            <w:r>
              <w:rPr>
                <w:rFonts w:ascii="Times New Roman" w:hAnsi="Times New Roman"/>
                <w:b/>
                <w:color w:val="4F81BD"/>
                <w:sz w:val="27"/>
                <w:szCs w:val="27"/>
                <w:lang w:val="kk-KZ" w:eastAsia="ru-RU"/>
              </w:rPr>
              <w:t>БҰЙРЫҚ</w:t>
            </w:r>
          </w:p>
          <w:p w:rsidR="00847746" w:rsidRDefault="00847746" w:rsidP="00640C42">
            <w:pPr>
              <w:tabs>
                <w:tab w:val="left" w:pos="2821"/>
              </w:tabs>
              <w:rPr>
                <w:rFonts w:ascii="Times New Roman" w:hAnsi="Times New Roman"/>
                <w:b/>
                <w:color w:val="4F81BD"/>
                <w:sz w:val="4"/>
                <w:szCs w:val="4"/>
                <w:lang w:val="kk-KZ" w:eastAsia="ru-RU"/>
              </w:rPr>
            </w:pPr>
          </w:p>
        </w:tc>
        <w:tc>
          <w:tcPr>
            <w:tcW w:w="1944" w:type="dxa"/>
          </w:tcPr>
          <w:p w:rsidR="00847746" w:rsidRDefault="00847746" w:rsidP="00640C42">
            <w:pPr>
              <w:jc w:val="center"/>
              <w:rPr>
                <w:rFonts w:ascii="Times New Roman" w:hAnsi="Times New Roman"/>
                <w:b/>
                <w:color w:val="4F81BD"/>
                <w:sz w:val="28"/>
                <w:lang w:val="kk-KZ" w:eastAsia="ru-RU"/>
              </w:rPr>
            </w:pPr>
          </w:p>
        </w:tc>
        <w:tc>
          <w:tcPr>
            <w:tcW w:w="4284" w:type="dxa"/>
          </w:tcPr>
          <w:p w:rsidR="00847746" w:rsidRDefault="00847746" w:rsidP="00640C42">
            <w:pPr>
              <w:jc w:val="center"/>
              <w:rPr>
                <w:rFonts w:ascii="Times New Roman" w:hAnsi="Times New Roman"/>
                <w:b/>
                <w:color w:val="4F81BD"/>
                <w:sz w:val="8"/>
                <w:szCs w:val="8"/>
                <w:lang w:val="kk-KZ" w:eastAsia="ru-RU"/>
              </w:rPr>
            </w:pPr>
          </w:p>
          <w:p w:rsidR="00847746" w:rsidRDefault="00847746" w:rsidP="00640C42">
            <w:pPr>
              <w:jc w:val="center"/>
              <w:rPr>
                <w:rFonts w:ascii="Times New Roman" w:hAnsi="Times New Roman"/>
                <w:b/>
                <w:color w:val="4F81BD"/>
                <w:sz w:val="27"/>
                <w:szCs w:val="27"/>
                <w:lang w:eastAsia="ru-RU"/>
              </w:rPr>
            </w:pPr>
            <w:r>
              <w:rPr>
                <w:rFonts w:ascii="Times New Roman" w:hAnsi="Times New Roman"/>
                <w:b/>
                <w:color w:val="4F81BD"/>
                <w:sz w:val="27"/>
                <w:szCs w:val="27"/>
                <w:lang w:eastAsia="ru-RU"/>
              </w:rPr>
              <w:t>ПРИКАЗ</w:t>
            </w:r>
          </w:p>
          <w:p w:rsidR="00847746" w:rsidRDefault="00847746" w:rsidP="00640C42">
            <w:pPr>
              <w:jc w:val="center"/>
              <w:rPr>
                <w:rFonts w:ascii="Times New Roman" w:hAnsi="Times New Roman"/>
                <w:b/>
                <w:color w:val="4F81BD"/>
                <w:sz w:val="18"/>
                <w:lang w:eastAsia="ru-RU"/>
              </w:rPr>
            </w:pPr>
          </w:p>
        </w:tc>
      </w:tr>
      <w:tr w:rsidR="00847746" w:rsidTr="00847746">
        <w:trPr>
          <w:trHeight w:val="264"/>
        </w:trPr>
        <w:tc>
          <w:tcPr>
            <w:tcW w:w="4509" w:type="dxa"/>
            <w:hideMark/>
          </w:tcPr>
          <w:p w:rsidR="00847746" w:rsidRPr="00D37803" w:rsidRDefault="00D37803" w:rsidP="00EF65D3">
            <w:pPr>
              <w:jc w:val="center"/>
              <w:rPr>
                <w:rFonts w:ascii="Times New Roman" w:hAnsi="Times New Roman"/>
                <w:b/>
                <w:color w:val="4F81BD"/>
                <w:sz w:val="16"/>
                <w:szCs w:val="16"/>
                <w:lang w:val="en-US" w:eastAsia="ru-RU"/>
              </w:rPr>
            </w:pPr>
            <w:r w:rsidRPr="00D37803">
              <w:rPr>
                <w:rFonts w:ascii="Times New Roman" w:hAnsi="Times New Roman"/>
                <w:b/>
                <w:color w:val="4F81BD"/>
                <w:sz w:val="16"/>
                <w:szCs w:val="16"/>
                <w:lang w:val="en-US" w:eastAsia="ru-RU"/>
              </w:rPr>
              <w:t>_________________________</w:t>
            </w:r>
          </w:p>
          <w:p w:rsidR="00847746" w:rsidRPr="00D37803" w:rsidRDefault="002C0F5F" w:rsidP="002C0F5F">
            <w:pPr>
              <w:tabs>
                <w:tab w:val="left" w:pos="1011"/>
              </w:tabs>
              <w:rPr>
                <w:rFonts w:ascii="Times New Roman" w:hAnsi="Times New Roman"/>
                <w:sz w:val="16"/>
                <w:szCs w:val="16"/>
                <w:lang w:val="kk-KZ" w:eastAsia="ru-RU"/>
              </w:rPr>
            </w:pPr>
            <w:r w:rsidRPr="00D37803">
              <w:rPr>
                <w:rFonts w:ascii="Times New Roman" w:hAnsi="Times New Roman"/>
                <w:color w:val="4F81BD"/>
                <w:sz w:val="16"/>
                <w:szCs w:val="16"/>
                <w:lang w:val="kk-KZ" w:eastAsia="ru-RU"/>
              </w:rPr>
              <w:t>Астана қаласы</w:t>
            </w:r>
          </w:p>
        </w:tc>
        <w:tc>
          <w:tcPr>
            <w:tcW w:w="1944" w:type="dxa"/>
          </w:tcPr>
          <w:p w:rsidR="00847746" w:rsidRPr="00EF65D3" w:rsidRDefault="00847746" w:rsidP="00640C42">
            <w:pPr>
              <w:rPr>
                <w:rFonts w:ascii="Times New Roman" w:hAnsi="Times New Roman"/>
                <w:sz w:val="16"/>
                <w:szCs w:val="16"/>
                <w:lang w:val="kk-KZ" w:eastAsia="ru-RU"/>
              </w:rPr>
            </w:pPr>
          </w:p>
          <w:p w:rsidR="00847746" w:rsidRPr="00EF65D3" w:rsidRDefault="00847746" w:rsidP="00640C42">
            <w:pPr>
              <w:rPr>
                <w:rFonts w:ascii="Times New Roman" w:hAnsi="Times New Roman"/>
                <w:sz w:val="16"/>
                <w:szCs w:val="16"/>
                <w:lang w:val="kk-KZ" w:eastAsia="ru-RU"/>
              </w:rPr>
            </w:pPr>
          </w:p>
          <w:p w:rsidR="00847746" w:rsidRPr="00EF65D3" w:rsidRDefault="00847746" w:rsidP="00640C42">
            <w:pPr>
              <w:rPr>
                <w:rFonts w:ascii="Times New Roman" w:hAnsi="Times New Roman"/>
                <w:sz w:val="16"/>
                <w:szCs w:val="16"/>
                <w:lang w:val="kk-KZ" w:eastAsia="ru-RU"/>
              </w:rPr>
            </w:pPr>
          </w:p>
        </w:tc>
        <w:tc>
          <w:tcPr>
            <w:tcW w:w="4284" w:type="dxa"/>
          </w:tcPr>
          <w:p w:rsidR="00847746" w:rsidRPr="00D37803" w:rsidRDefault="00D37803" w:rsidP="00640C42">
            <w:pPr>
              <w:jc w:val="center"/>
              <w:rPr>
                <w:rFonts w:ascii="Times New Roman" w:hAnsi="Times New Roman"/>
                <w:b/>
                <w:color w:val="4F81BD"/>
                <w:sz w:val="16"/>
                <w:szCs w:val="16"/>
                <w:lang w:val="en-US" w:eastAsia="ru-RU"/>
              </w:rPr>
            </w:pPr>
            <w:r w:rsidRPr="00D37803">
              <w:rPr>
                <w:rFonts w:ascii="Times New Roman" w:hAnsi="Times New Roman"/>
                <w:b/>
                <w:color w:val="4F81BD"/>
                <w:sz w:val="16"/>
                <w:szCs w:val="16"/>
                <w:lang w:val="en-US" w:eastAsia="ru-RU"/>
              </w:rPr>
              <w:t>___________</w:t>
            </w:r>
            <w:r>
              <w:rPr>
                <w:rFonts w:ascii="Times New Roman" w:hAnsi="Times New Roman"/>
                <w:b/>
                <w:color w:val="4F81BD"/>
                <w:sz w:val="16"/>
                <w:szCs w:val="16"/>
                <w:lang w:val="en-US" w:eastAsia="ru-RU"/>
              </w:rPr>
              <w:t>_</w:t>
            </w:r>
          </w:p>
          <w:p w:rsidR="00847746" w:rsidRPr="00EF65D3" w:rsidRDefault="00847746" w:rsidP="00640C42">
            <w:pPr>
              <w:rPr>
                <w:rFonts w:ascii="Times New Roman" w:hAnsi="Times New Roman"/>
                <w:color w:val="4F81BD"/>
                <w:sz w:val="16"/>
                <w:szCs w:val="16"/>
                <w:lang w:val="kk-KZ" w:eastAsia="ru-RU"/>
              </w:rPr>
            </w:pPr>
            <w:r w:rsidRPr="00EF65D3">
              <w:rPr>
                <w:rFonts w:ascii="Times New Roman" w:hAnsi="Times New Roman"/>
                <w:color w:val="4F81BD"/>
                <w:sz w:val="16"/>
                <w:szCs w:val="16"/>
                <w:lang w:eastAsia="ru-RU"/>
              </w:rPr>
              <w:t xml:space="preserve">город </w:t>
            </w:r>
            <w:r w:rsidR="002C0F5F" w:rsidRPr="00EF65D3">
              <w:rPr>
                <w:rFonts w:ascii="Times New Roman" w:hAnsi="Times New Roman"/>
                <w:color w:val="4F81BD"/>
                <w:sz w:val="16"/>
                <w:szCs w:val="16"/>
                <w:lang w:val="kk-KZ" w:eastAsia="ru-RU"/>
              </w:rPr>
              <w:t>Астана</w:t>
            </w:r>
          </w:p>
          <w:p w:rsidR="00847746" w:rsidRPr="00EF65D3" w:rsidRDefault="00847746" w:rsidP="00640C42">
            <w:pPr>
              <w:jc w:val="center"/>
              <w:rPr>
                <w:rFonts w:ascii="Times New Roman" w:hAnsi="Times New Roman"/>
                <w:b/>
                <w:color w:val="4F81BD"/>
                <w:sz w:val="16"/>
                <w:szCs w:val="16"/>
                <w:lang w:val="kk-KZ" w:eastAsia="ru-RU"/>
              </w:rPr>
            </w:pPr>
          </w:p>
          <w:p w:rsidR="00847746" w:rsidRPr="00EF65D3" w:rsidRDefault="00847746" w:rsidP="00640C42">
            <w:pPr>
              <w:rPr>
                <w:rFonts w:ascii="Times New Roman" w:hAnsi="Times New Roman"/>
                <w:b/>
                <w:color w:val="4F81BD"/>
                <w:sz w:val="16"/>
                <w:szCs w:val="16"/>
                <w:lang w:val="kk-KZ" w:eastAsia="ru-RU"/>
              </w:rPr>
            </w:pPr>
          </w:p>
        </w:tc>
      </w:tr>
    </w:tbl>
    <w:p w:rsidR="00A66C31" w:rsidRDefault="00A66C31" w:rsidP="00A66C31">
      <w:pPr>
        <w:spacing w:after="0" w:line="240" w:lineRule="auto"/>
        <w:ind w:hanging="284"/>
        <w:jc w:val="center"/>
        <w:rPr>
          <w:rFonts w:ascii="Times New Roman" w:hAnsi="Times New Roman"/>
          <w:b/>
          <w:sz w:val="28"/>
          <w:lang w:val="kk-KZ"/>
        </w:rPr>
      </w:pPr>
      <w:bookmarkStart w:id="0" w:name="z4"/>
      <w:r w:rsidRPr="00A66C31">
        <w:rPr>
          <w:rFonts w:ascii="Times New Roman" w:hAnsi="Times New Roman"/>
          <w:b/>
          <w:sz w:val="28"/>
          <w:lang w:val="kk-KZ"/>
        </w:rPr>
        <w:t xml:space="preserve">Қазақстан Республикасы нормативтiк құқықтық актілерiнiң мемлекеттiк тiзiлiмiн, Қазақстан Республикасы нормативтiк құқықтық актілерiнiң эталондық бақылау банкiн жүргiзу қағидаларын </w:t>
      </w:r>
      <w:r>
        <w:rPr>
          <w:rFonts w:ascii="Times New Roman" w:hAnsi="Times New Roman"/>
          <w:b/>
          <w:sz w:val="28"/>
          <w:lang w:val="kk-KZ"/>
        </w:rPr>
        <w:t xml:space="preserve">және </w:t>
      </w:r>
    </w:p>
    <w:p w:rsidR="00A66C31" w:rsidRDefault="00A66C31" w:rsidP="00A66C31">
      <w:pPr>
        <w:spacing w:after="0" w:line="240" w:lineRule="auto"/>
        <w:ind w:hanging="284"/>
        <w:jc w:val="center"/>
        <w:rPr>
          <w:rFonts w:ascii="Times New Roman" w:hAnsi="Times New Roman"/>
          <w:b/>
          <w:sz w:val="28"/>
          <w:lang w:val="kk-KZ"/>
        </w:rPr>
      </w:pPr>
      <w:r w:rsidRPr="00A66C31">
        <w:rPr>
          <w:rFonts w:ascii="Times New Roman" w:hAnsi="Times New Roman"/>
          <w:b/>
          <w:sz w:val="28"/>
          <w:lang w:val="kk-KZ"/>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w:t>
      </w:r>
    </w:p>
    <w:p w:rsidR="00A66C31" w:rsidRPr="00A66C31" w:rsidRDefault="00A66C31" w:rsidP="00A45C8F">
      <w:pPr>
        <w:spacing w:after="0" w:line="240" w:lineRule="auto"/>
        <w:ind w:firstLine="567"/>
        <w:jc w:val="center"/>
        <w:rPr>
          <w:rFonts w:ascii="Times New Roman" w:hAnsi="Times New Roman"/>
          <w:lang w:val="kk-KZ"/>
        </w:rPr>
      </w:pPr>
    </w:p>
    <w:p w:rsidR="00A66C31" w:rsidRPr="00A45C8F" w:rsidRDefault="00A66C31" w:rsidP="00A66C31">
      <w:pPr>
        <w:spacing w:after="0" w:line="240" w:lineRule="auto"/>
        <w:ind w:firstLine="709"/>
        <w:jc w:val="both"/>
        <w:rPr>
          <w:rFonts w:ascii="Times New Roman" w:hAnsi="Times New Roman"/>
          <w:b/>
          <w:color w:val="000000"/>
          <w:sz w:val="28"/>
          <w:lang w:val="kk-KZ"/>
        </w:rPr>
      </w:pPr>
      <w:r>
        <w:rPr>
          <w:rFonts w:ascii="Times New Roman" w:hAnsi="Times New Roman"/>
          <w:color w:val="000000"/>
          <w:sz w:val="28"/>
          <w:lang w:val="kk-KZ"/>
        </w:rPr>
        <w:t>«</w:t>
      </w:r>
      <w:r w:rsidRPr="00A66C31">
        <w:rPr>
          <w:rFonts w:ascii="Times New Roman" w:hAnsi="Times New Roman"/>
          <w:color w:val="000000"/>
          <w:sz w:val="28"/>
          <w:lang w:val="kk-KZ"/>
        </w:rPr>
        <w:t>Құқықтық актілер туралы</w:t>
      </w:r>
      <w:r>
        <w:rPr>
          <w:rFonts w:ascii="Times New Roman" w:hAnsi="Times New Roman"/>
          <w:color w:val="000000"/>
          <w:sz w:val="28"/>
          <w:lang w:val="kk-KZ"/>
        </w:rPr>
        <w:t>»</w:t>
      </w:r>
      <w:r w:rsidRPr="00A66C31">
        <w:rPr>
          <w:rFonts w:ascii="Times New Roman" w:hAnsi="Times New Roman"/>
          <w:color w:val="000000"/>
          <w:sz w:val="28"/>
          <w:lang w:val="kk-KZ"/>
        </w:rPr>
        <w:t xml:space="preserve"> 2016 жылғы 6 сәуірдегі № 480-V Қазақстан Республикасының Заңы</w:t>
      </w:r>
      <w:r>
        <w:rPr>
          <w:rFonts w:ascii="Times New Roman" w:hAnsi="Times New Roman"/>
          <w:color w:val="000000"/>
          <w:sz w:val="28"/>
          <w:lang w:val="kk-KZ"/>
        </w:rPr>
        <w:t xml:space="preserve">ның 53-бабына, </w:t>
      </w:r>
      <w:r w:rsidR="00A45C8F" w:rsidRPr="00A45C8F">
        <w:rPr>
          <w:rFonts w:ascii="Times New Roman" w:hAnsi="Times New Roman"/>
          <w:color w:val="000000"/>
          <w:sz w:val="28"/>
          <w:lang w:val="kk-KZ"/>
        </w:rPr>
        <w:t>Қазақстан Республикасы</w:t>
      </w:r>
      <w:r w:rsidR="00A45C8F">
        <w:rPr>
          <w:rFonts w:ascii="Times New Roman" w:hAnsi="Times New Roman"/>
          <w:color w:val="000000"/>
          <w:sz w:val="28"/>
          <w:lang w:val="kk-KZ"/>
        </w:rPr>
        <w:t xml:space="preserve"> </w:t>
      </w:r>
      <w:r w:rsidR="00A45C8F" w:rsidRPr="00A45C8F">
        <w:rPr>
          <w:rFonts w:ascii="Times New Roman" w:hAnsi="Times New Roman"/>
          <w:color w:val="000000"/>
          <w:sz w:val="28"/>
          <w:lang w:val="kk-KZ"/>
        </w:rPr>
        <w:t>Үкіметінің</w:t>
      </w:r>
      <w:r w:rsidR="00A45C8F">
        <w:rPr>
          <w:rFonts w:ascii="Times New Roman" w:hAnsi="Times New Roman"/>
          <w:color w:val="000000"/>
          <w:sz w:val="28"/>
          <w:lang w:val="kk-KZ"/>
        </w:rPr>
        <w:t xml:space="preserve"> </w:t>
      </w:r>
      <w:r w:rsidR="00A45C8F" w:rsidRPr="00A45C8F">
        <w:rPr>
          <w:rFonts w:ascii="Times New Roman" w:hAnsi="Times New Roman"/>
          <w:color w:val="000000"/>
          <w:sz w:val="28"/>
          <w:lang w:val="kk-KZ"/>
        </w:rPr>
        <w:t>2004 жылғы 28 қазандағы</w:t>
      </w:r>
      <w:r w:rsidR="00A45C8F">
        <w:rPr>
          <w:rFonts w:ascii="Times New Roman" w:hAnsi="Times New Roman"/>
          <w:color w:val="000000"/>
          <w:sz w:val="28"/>
          <w:lang w:val="kk-KZ"/>
        </w:rPr>
        <w:t xml:space="preserve"> </w:t>
      </w:r>
      <w:r w:rsidR="00A45C8F" w:rsidRPr="00A45C8F">
        <w:rPr>
          <w:rFonts w:ascii="Times New Roman" w:hAnsi="Times New Roman"/>
          <w:color w:val="000000"/>
          <w:sz w:val="28"/>
          <w:lang w:val="kk-KZ"/>
        </w:rPr>
        <w:t>№ 1120 қаулысымен</w:t>
      </w:r>
      <w:r w:rsidR="00A45C8F">
        <w:rPr>
          <w:rFonts w:ascii="Times New Roman" w:hAnsi="Times New Roman"/>
          <w:color w:val="000000"/>
          <w:sz w:val="28"/>
          <w:lang w:val="kk-KZ"/>
        </w:rPr>
        <w:t xml:space="preserve"> </w:t>
      </w:r>
      <w:r w:rsidR="00A45C8F" w:rsidRPr="00A45C8F">
        <w:rPr>
          <w:rFonts w:ascii="Times New Roman" w:hAnsi="Times New Roman"/>
          <w:color w:val="000000"/>
          <w:sz w:val="28"/>
          <w:lang w:val="kk-KZ"/>
        </w:rPr>
        <w:t>бекітілген</w:t>
      </w:r>
      <w:r w:rsidR="00A45C8F">
        <w:rPr>
          <w:rFonts w:ascii="Times New Roman" w:hAnsi="Times New Roman"/>
          <w:color w:val="000000"/>
          <w:sz w:val="28"/>
          <w:lang w:val="kk-KZ"/>
        </w:rPr>
        <w:t xml:space="preserve"> </w:t>
      </w:r>
      <w:r w:rsidR="00A45C8F" w:rsidRPr="00A45C8F">
        <w:rPr>
          <w:rFonts w:ascii="Times New Roman" w:hAnsi="Times New Roman"/>
          <w:color w:val="000000"/>
          <w:sz w:val="28"/>
          <w:lang w:val="kk-KZ"/>
        </w:rPr>
        <w:t>Қазақстан Республикасы Әділет министрлігі туралы ереже</w:t>
      </w:r>
      <w:r w:rsidR="00A45C8F">
        <w:rPr>
          <w:rFonts w:ascii="Times New Roman" w:hAnsi="Times New Roman"/>
          <w:color w:val="000000"/>
          <w:sz w:val="28"/>
          <w:lang w:val="kk-KZ"/>
        </w:rPr>
        <w:t xml:space="preserve">сінің 14-тармағының 265), </w:t>
      </w:r>
      <w:r w:rsidR="00AE7F7D">
        <w:rPr>
          <w:rFonts w:ascii="Times New Roman" w:hAnsi="Times New Roman"/>
          <w:color w:val="000000"/>
          <w:sz w:val="28"/>
          <w:lang w:val="kk-KZ"/>
        </w:rPr>
        <w:br/>
      </w:r>
      <w:r w:rsidR="00A45C8F">
        <w:rPr>
          <w:rFonts w:ascii="Times New Roman" w:hAnsi="Times New Roman"/>
          <w:color w:val="000000"/>
          <w:sz w:val="28"/>
          <w:lang w:val="kk-KZ"/>
        </w:rPr>
        <w:t>265-1)-тармақшаларына сәйкес</w:t>
      </w:r>
      <w:r w:rsidRPr="00A66C31">
        <w:rPr>
          <w:rFonts w:ascii="Times New Roman" w:hAnsi="Times New Roman"/>
          <w:color w:val="000000"/>
          <w:sz w:val="28"/>
          <w:lang w:val="kk-KZ"/>
        </w:rPr>
        <w:t xml:space="preserve">, </w:t>
      </w:r>
      <w:r w:rsidRPr="00A45C8F">
        <w:rPr>
          <w:rFonts w:ascii="Times New Roman" w:hAnsi="Times New Roman"/>
          <w:b/>
          <w:color w:val="000000"/>
          <w:sz w:val="28"/>
          <w:lang w:val="kk-KZ"/>
        </w:rPr>
        <w:t>БҰЙЫРАМЫН:</w:t>
      </w:r>
    </w:p>
    <w:p w:rsidR="00A45C8F" w:rsidRPr="00A45C8F" w:rsidRDefault="00A45C8F" w:rsidP="00E53E3F">
      <w:pPr>
        <w:pStyle w:val="a3"/>
        <w:numPr>
          <w:ilvl w:val="0"/>
          <w:numId w:val="9"/>
        </w:numPr>
        <w:tabs>
          <w:tab w:val="left" w:pos="993"/>
        </w:tabs>
        <w:spacing w:after="0" w:line="240" w:lineRule="auto"/>
        <w:ind w:left="0" w:firstLine="709"/>
        <w:jc w:val="both"/>
        <w:rPr>
          <w:rFonts w:ascii="Times New Roman" w:hAnsi="Times New Roman"/>
          <w:lang w:val="kk-KZ"/>
        </w:rPr>
      </w:pPr>
      <w:bookmarkStart w:id="1" w:name="z5"/>
      <w:bookmarkEnd w:id="0"/>
      <w:r w:rsidRPr="00A45C8F">
        <w:rPr>
          <w:rFonts w:ascii="Times New Roman" w:hAnsi="Times New Roman"/>
          <w:color w:val="000000"/>
          <w:sz w:val="28"/>
          <w:lang w:val="kk-KZ"/>
        </w:rPr>
        <w:t>Қоса беріліп отырған</w:t>
      </w:r>
    </w:p>
    <w:p w:rsidR="00A45C8F" w:rsidRDefault="00A45C8F" w:rsidP="00A45C8F">
      <w:pPr>
        <w:tabs>
          <w:tab w:val="left" w:pos="993"/>
        </w:tabs>
        <w:spacing w:after="0" w:line="240" w:lineRule="auto"/>
        <w:ind w:firstLine="709"/>
        <w:jc w:val="both"/>
        <w:rPr>
          <w:rFonts w:ascii="Times New Roman" w:hAnsi="Times New Roman"/>
          <w:color w:val="000000"/>
          <w:sz w:val="28"/>
          <w:lang w:val="kk-KZ"/>
        </w:rPr>
      </w:pPr>
      <w:r>
        <w:rPr>
          <w:rFonts w:ascii="Times New Roman" w:hAnsi="Times New Roman"/>
          <w:color w:val="000000"/>
          <w:sz w:val="28"/>
          <w:lang w:val="kk-KZ"/>
        </w:rPr>
        <w:t>1)</w:t>
      </w:r>
      <w:r w:rsidRPr="00A45C8F">
        <w:rPr>
          <w:rFonts w:ascii="Times New Roman" w:hAnsi="Times New Roman"/>
          <w:color w:val="000000"/>
          <w:sz w:val="28"/>
          <w:lang w:val="kk-KZ"/>
        </w:rPr>
        <w:t xml:space="preserve"> Қазақстан Республикасы нормативтiк құқықтық актілерiнiң мемлекеттік тiзiлiмiн, Қазақстан Республикасы нормативтiк құқықтық актілерiнiң эталондық бақылау банкiн жүргізу қағидалары</w:t>
      </w:r>
      <w:r>
        <w:rPr>
          <w:rFonts w:ascii="Times New Roman" w:hAnsi="Times New Roman"/>
          <w:color w:val="000000"/>
          <w:sz w:val="28"/>
          <w:lang w:val="kk-KZ"/>
        </w:rPr>
        <w:t>;</w:t>
      </w:r>
    </w:p>
    <w:p w:rsidR="0071750E" w:rsidRPr="00A45C8F" w:rsidRDefault="00A45C8F" w:rsidP="00A45C8F">
      <w:pPr>
        <w:tabs>
          <w:tab w:val="left" w:pos="993"/>
        </w:tabs>
        <w:spacing w:after="0" w:line="240" w:lineRule="auto"/>
        <w:ind w:firstLine="709"/>
        <w:jc w:val="both"/>
        <w:rPr>
          <w:rFonts w:ascii="Times New Roman" w:hAnsi="Times New Roman"/>
          <w:lang w:val="kk-KZ"/>
        </w:rPr>
      </w:pPr>
      <w:r>
        <w:rPr>
          <w:rFonts w:ascii="Times New Roman" w:hAnsi="Times New Roman"/>
          <w:color w:val="000000"/>
          <w:sz w:val="28"/>
          <w:lang w:val="kk-KZ"/>
        </w:rPr>
        <w:t xml:space="preserve">2) </w:t>
      </w:r>
      <w:r w:rsidRPr="00A45C8F">
        <w:rPr>
          <w:rFonts w:ascii="Times New Roman" w:hAnsi="Times New Roman"/>
          <w:color w:val="000000"/>
          <w:sz w:val="28"/>
          <w:lang w:val="kk-KZ"/>
        </w:rPr>
        <w:t xml:space="preserve"> Қазақстан Республикасы Нормативтік құқықтық актілерінің эталондық бақылау банкін қалыптастыру, сондай-ақ оған мәліметтер енгізу жөніндегі нұсқаулық бекітілсін.</w:t>
      </w:r>
    </w:p>
    <w:p w:rsidR="00A45C8F" w:rsidRDefault="00A45C8F" w:rsidP="00A45C8F">
      <w:pPr>
        <w:tabs>
          <w:tab w:val="left" w:pos="0"/>
        </w:tabs>
        <w:spacing w:after="0" w:line="240" w:lineRule="auto"/>
        <w:ind w:firstLine="709"/>
        <w:jc w:val="both"/>
        <w:rPr>
          <w:rFonts w:ascii="Times New Roman" w:hAnsi="Times New Roman"/>
          <w:sz w:val="28"/>
          <w:szCs w:val="28"/>
          <w:lang w:val="kk-KZ"/>
        </w:rPr>
      </w:pPr>
      <w:bookmarkStart w:id="2" w:name="z15"/>
      <w:bookmarkEnd w:id="1"/>
      <w:r>
        <w:rPr>
          <w:rFonts w:ascii="Times New Roman" w:hAnsi="Times New Roman"/>
          <w:sz w:val="28"/>
          <w:szCs w:val="28"/>
          <w:lang w:val="kk-KZ"/>
        </w:rPr>
        <w:t>2. «</w:t>
      </w:r>
      <w:r w:rsidRPr="00A45C8F">
        <w:rPr>
          <w:rFonts w:ascii="Times New Roman" w:hAnsi="Times New Roman"/>
          <w:sz w:val="28"/>
          <w:szCs w:val="28"/>
          <w:lang w:val="kk-KZ"/>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w:t>
      </w:r>
      <w:r>
        <w:rPr>
          <w:rFonts w:ascii="Times New Roman" w:hAnsi="Times New Roman"/>
          <w:sz w:val="28"/>
          <w:szCs w:val="28"/>
          <w:lang w:val="kk-KZ"/>
        </w:rPr>
        <w:t xml:space="preserve">» </w:t>
      </w:r>
      <w:r w:rsidRPr="00A45C8F">
        <w:rPr>
          <w:rFonts w:ascii="Times New Roman" w:hAnsi="Times New Roman"/>
          <w:sz w:val="28"/>
          <w:szCs w:val="28"/>
          <w:lang w:val="kk-KZ"/>
        </w:rPr>
        <w:t>Қазақстан Республикасы Әділет министрінің 2016 жылғы 22 қыркүйектегі № 786 бұйрығы</w:t>
      </w:r>
      <w:r>
        <w:rPr>
          <w:rFonts w:ascii="Times New Roman" w:hAnsi="Times New Roman"/>
          <w:sz w:val="28"/>
          <w:szCs w:val="28"/>
          <w:lang w:val="kk-KZ"/>
        </w:rPr>
        <w:t xml:space="preserve"> к</w:t>
      </w:r>
      <w:r w:rsidRPr="00A45C8F">
        <w:rPr>
          <w:rFonts w:ascii="Times New Roman" w:hAnsi="Times New Roman"/>
          <w:sz w:val="28"/>
          <w:szCs w:val="28"/>
          <w:lang w:val="kk-KZ"/>
        </w:rPr>
        <w:t>үші жойылды деп танылсын</w:t>
      </w:r>
      <w:r>
        <w:rPr>
          <w:rFonts w:ascii="Times New Roman" w:hAnsi="Times New Roman"/>
          <w:sz w:val="28"/>
          <w:szCs w:val="28"/>
          <w:lang w:val="kk-KZ"/>
        </w:rPr>
        <w:t xml:space="preserve">. </w:t>
      </w:r>
    </w:p>
    <w:p w:rsidR="00A45C8F" w:rsidRPr="00A45C8F" w:rsidRDefault="00A45C8F" w:rsidP="00A45C8F">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3. </w:t>
      </w:r>
      <w:r w:rsidRPr="00A45C8F">
        <w:rPr>
          <w:rFonts w:ascii="Times New Roman" w:hAnsi="Times New Roman"/>
          <w:sz w:val="28"/>
          <w:szCs w:val="28"/>
          <w:lang w:val="kk-KZ"/>
        </w:rPr>
        <w:t xml:space="preserve">Қазақстан Республикасы Әділет министрлігінің </w:t>
      </w:r>
      <w:r w:rsidR="00FF214B">
        <w:rPr>
          <w:rFonts w:ascii="Times New Roman" w:hAnsi="Times New Roman"/>
          <w:sz w:val="28"/>
          <w:szCs w:val="28"/>
          <w:lang w:val="kk-KZ"/>
        </w:rPr>
        <w:t>Құқықтық саясат департаменті</w:t>
      </w:r>
      <w:r w:rsidRPr="00A45C8F">
        <w:rPr>
          <w:rFonts w:ascii="Times New Roman" w:hAnsi="Times New Roman"/>
          <w:sz w:val="28"/>
          <w:szCs w:val="28"/>
          <w:lang w:val="kk-KZ"/>
        </w:rPr>
        <w:t xml:space="preserve"> заңнамада белгіленген тәртіппен:</w:t>
      </w:r>
    </w:p>
    <w:p w:rsidR="00A45C8F" w:rsidRDefault="00FF214B" w:rsidP="00A45C8F">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1</w:t>
      </w:r>
      <w:r w:rsidR="00A45C8F" w:rsidRPr="00A45C8F">
        <w:rPr>
          <w:rFonts w:ascii="Times New Roman" w:hAnsi="Times New Roman"/>
          <w:sz w:val="28"/>
          <w:szCs w:val="28"/>
          <w:lang w:val="kk-KZ"/>
        </w:rPr>
        <w:t>) осы бұйрықтың мемлекеттік тіркелуін;</w:t>
      </w:r>
    </w:p>
    <w:p w:rsidR="00FF214B" w:rsidRPr="00FF214B" w:rsidRDefault="00FF214B" w:rsidP="00A45C8F">
      <w:pPr>
        <w:tabs>
          <w:tab w:val="left" w:pos="0"/>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2) </w:t>
      </w:r>
      <w:r w:rsidRPr="00FF214B">
        <w:rPr>
          <w:rFonts w:ascii="Times New Roman" w:hAnsi="Times New Roman"/>
          <w:sz w:val="28"/>
          <w:szCs w:val="28"/>
          <w:lang w:val="kk-KZ"/>
        </w:rPr>
        <w:t>осы бұйрықтың Қазақстан Республикасы Әділет министрлігінің интернет-ресурсында орналастырылуын қамтамасыз етсін.</w:t>
      </w:r>
    </w:p>
    <w:p w:rsidR="00FF214B" w:rsidRDefault="00FF214B" w:rsidP="00E53E3F">
      <w:pPr>
        <w:tabs>
          <w:tab w:val="left" w:pos="993"/>
        </w:tabs>
        <w:spacing w:after="0" w:line="240" w:lineRule="auto"/>
        <w:ind w:firstLine="709"/>
        <w:jc w:val="both"/>
        <w:rPr>
          <w:rFonts w:ascii="Times New Roman" w:hAnsi="Times New Roman"/>
          <w:sz w:val="28"/>
          <w:lang w:val="kk-KZ"/>
        </w:rPr>
      </w:pPr>
      <w:r>
        <w:rPr>
          <w:rFonts w:ascii="Times New Roman" w:hAnsi="Times New Roman"/>
          <w:sz w:val="28"/>
          <w:lang w:val="kk-KZ"/>
        </w:rPr>
        <w:t>4</w:t>
      </w:r>
      <w:r w:rsidR="00121236" w:rsidRPr="00FF214B">
        <w:rPr>
          <w:rFonts w:ascii="Times New Roman" w:hAnsi="Times New Roman"/>
          <w:sz w:val="28"/>
          <w:lang w:val="kk-KZ"/>
        </w:rPr>
        <w:t xml:space="preserve">. </w:t>
      </w:r>
      <w:r>
        <w:rPr>
          <w:rFonts w:ascii="Times New Roman" w:hAnsi="Times New Roman"/>
          <w:sz w:val="28"/>
          <w:lang w:val="kk-KZ"/>
        </w:rPr>
        <w:t>О</w:t>
      </w:r>
      <w:r w:rsidRPr="00FF214B">
        <w:rPr>
          <w:rFonts w:ascii="Times New Roman" w:hAnsi="Times New Roman"/>
          <w:sz w:val="28"/>
          <w:lang w:val="kk-KZ"/>
        </w:rPr>
        <w:t xml:space="preserve">сы бұйрықтың орындалуын бақылау жетекшілік ететін Қазақстан Республикасы </w:t>
      </w:r>
      <w:r>
        <w:rPr>
          <w:rFonts w:ascii="Times New Roman" w:hAnsi="Times New Roman"/>
          <w:sz w:val="28"/>
          <w:lang w:val="kk-KZ"/>
        </w:rPr>
        <w:t xml:space="preserve">Әділет вице-министріне </w:t>
      </w:r>
      <w:r w:rsidRPr="00FF214B">
        <w:rPr>
          <w:rFonts w:ascii="Times New Roman" w:hAnsi="Times New Roman"/>
          <w:sz w:val="28"/>
          <w:lang w:val="kk-KZ"/>
        </w:rPr>
        <w:t>жүктелсін.</w:t>
      </w:r>
    </w:p>
    <w:p w:rsidR="00D37803" w:rsidRPr="00FF214B" w:rsidRDefault="00FF214B" w:rsidP="00E53E3F">
      <w:pPr>
        <w:tabs>
          <w:tab w:val="left" w:pos="993"/>
        </w:tabs>
        <w:spacing w:after="0" w:line="240" w:lineRule="auto"/>
        <w:ind w:firstLine="709"/>
        <w:jc w:val="both"/>
        <w:rPr>
          <w:rFonts w:ascii="Times New Roman" w:hAnsi="Times New Roman"/>
          <w:lang w:val="kk-KZ"/>
        </w:rPr>
      </w:pPr>
      <w:r>
        <w:rPr>
          <w:rFonts w:ascii="Times New Roman" w:hAnsi="Times New Roman"/>
          <w:sz w:val="28"/>
          <w:lang w:val="kk-KZ"/>
        </w:rPr>
        <w:t>5</w:t>
      </w:r>
      <w:r w:rsidR="00121236" w:rsidRPr="00FF214B">
        <w:rPr>
          <w:rFonts w:ascii="Times New Roman" w:hAnsi="Times New Roman"/>
          <w:sz w:val="28"/>
          <w:lang w:val="kk-KZ"/>
        </w:rPr>
        <w:t xml:space="preserve">. </w:t>
      </w:r>
      <w:r w:rsidRPr="00FF214B">
        <w:rPr>
          <w:rFonts w:ascii="Times New Roman" w:hAnsi="Times New Roman"/>
          <w:sz w:val="28"/>
          <w:lang w:val="kk-KZ"/>
        </w:rPr>
        <w:t>Осы бұйрық алғашқы ресми жарияланған күнінен кейін қолданысқа енгізіледі.</w:t>
      </w:r>
    </w:p>
    <w:p w:rsidR="00D37803" w:rsidRPr="00AE7F7D" w:rsidRDefault="00D37803" w:rsidP="00E53E3F">
      <w:pPr>
        <w:tabs>
          <w:tab w:val="left" w:pos="993"/>
        </w:tabs>
        <w:spacing w:after="0" w:line="240" w:lineRule="auto"/>
        <w:ind w:firstLine="709"/>
        <w:jc w:val="both"/>
        <w:rPr>
          <w:rFonts w:ascii="Times New Roman" w:hAnsi="Times New Roman"/>
          <w:b/>
          <w:bCs/>
          <w:sz w:val="20"/>
          <w:lang w:val="kk-KZ"/>
        </w:rPr>
      </w:pPr>
    </w:p>
    <w:p w:rsidR="00121236" w:rsidRPr="00AE7F7D" w:rsidRDefault="00121236" w:rsidP="00E53E3F">
      <w:pPr>
        <w:tabs>
          <w:tab w:val="left" w:pos="993"/>
        </w:tabs>
        <w:spacing w:after="0" w:line="240" w:lineRule="auto"/>
        <w:ind w:firstLine="709"/>
        <w:jc w:val="both"/>
        <w:rPr>
          <w:rFonts w:ascii="Times New Roman" w:hAnsi="Times New Roman"/>
          <w:b/>
          <w:bCs/>
          <w:sz w:val="20"/>
          <w:lang w:val="kk-KZ"/>
        </w:rPr>
      </w:pPr>
    </w:p>
    <w:p w:rsidR="00D37803" w:rsidRPr="00FF214B" w:rsidRDefault="00D37803" w:rsidP="00E53E3F">
      <w:pPr>
        <w:tabs>
          <w:tab w:val="left" w:pos="993"/>
        </w:tabs>
        <w:spacing w:after="0" w:line="240" w:lineRule="auto"/>
        <w:ind w:firstLine="709"/>
        <w:jc w:val="both"/>
        <w:rPr>
          <w:rFonts w:ascii="Times New Roman" w:hAnsi="Times New Roman"/>
          <w:lang w:val="kk-KZ"/>
        </w:rPr>
      </w:pPr>
      <w:r w:rsidRPr="00FF214B">
        <w:rPr>
          <w:rFonts w:ascii="Times New Roman" w:hAnsi="Times New Roman"/>
          <w:b/>
          <w:bCs/>
          <w:sz w:val="28"/>
          <w:lang w:val="kk-KZ"/>
        </w:rPr>
        <w:t xml:space="preserve">Министр </w:t>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r>
      <w:r w:rsidRPr="00FF214B">
        <w:rPr>
          <w:rFonts w:ascii="Times New Roman" w:hAnsi="Times New Roman"/>
          <w:b/>
          <w:bCs/>
          <w:sz w:val="28"/>
          <w:lang w:val="kk-KZ"/>
        </w:rPr>
        <w:tab/>
        <w:t>Ес</w:t>
      </w:r>
      <w:r w:rsidR="00FF214B">
        <w:rPr>
          <w:rFonts w:ascii="Times New Roman" w:hAnsi="Times New Roman"/>
          <w:b/>
          <w:bCs/>
          <w:sz w:val="28"/>
          <w:lang w:val="kk-KZ"/>
        </w:rPr>
        <w:t>қ</w:t>
      </w:r>
      <w:r w:rsidRPr="00FF214B">
        <w:rPr>
          <w:rFonts w:ascii="Times New Roman" w:hAnsi="Times New Roman"/>
          <w:b/>
          <w:bCs/>
          <w:sz w:val="28"/>
          <w:lang w:val="kk-KZ"/>
        </w:rPr>
        <w:t>араев А</w:t>
      </w:r>
      <w:r w:rsidRPr="00D37803">
        <w:rPr>
          <w:rFonts w:ascii="Times New Roman" w:hAnsi="Times New Roman"/>
          <w:b/>
          <w:bCs/>
          <w:sz w:val="28"/>
          <w:lang w:val="kk-KZ"/>
        </w:rPr>
        <w:t>.</w:t>
      </w:r>
      <w:r w:rsidR="000328A0">
        <w:rPr>
          <w:rFonts w:ascii="Times New Roman" w:hAnsi="Times New Roman"/>
          <w:b/>
          <w:bCs/>
          <w:sz w:val="28"/>
          <w:lang w:val="kk-KZ"/>
        </w:rPr>
        <w:t>Н.</w:t>
      </w:r>
    </w:p>
    <w:p w:rsidR="004A2AA8" w:rsidRPr="00FF214B" w:rsidRDefault="004A2AA8" w:rsidP="00E53E3F">
      <w:pPr>
        <w:ind w:firstLine="709"/>
        <w:rPr>
          <w:rFonts w:ascii="Times New Roman" w:hAnsi="Times New Roman"/>
          <w:sz w:val="24"/>
          <w:szCs w:val="28"/>
          <w:lang w:val="kk-KZ"/>
        </w:rPr>
      </w:pPr>
      <w:r w:rsidRPr="00FF214B">
        <w:rPr>
          <w:rFonts w:ascii="Times New Roman" w:hAnsi="Times New Roman"/>
          <w:sz w:val="24"/>
          <w:szCs w:val="28"/>
          <w:lang w:val="kk-KZ"/>
        </w:rPr>
        <w:br w:type="page"/>
      </w:r>
    </w:p>
    <w:p w:rsidR="00FF214B" w:rsidRPr="00FF214B" w:rsidRDefault="00FF214B" w:rsidP="00FF214B">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lastRenderedPageBreak/>
        <w:t>Қазақстан Республикасы</w:t>
      </w:r>
    </w:p>
    <w:p w:rsidR="00FF214B" w:rsidRPr="00FF214B" w:rsidRDefault="00FF214B" w:rsidP="00FF214B">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Әділет министрінің</w:t>
      </w:r>
    </w:p>
    <w:p w:rsidR="00FF214B" w:rsidRDefault="00FF214B" w:rsidP="00FF214B">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20</w:t>
      </w:r>
      <w:r>
        <w:rPr>
          <w:rFonts w:ascii="Times New Roman" w:hAnsi="Times New Roman"/>
          <w:sz w:val="24"/>
          <w:szCs w:val="28"/>
          <w:lang w:val="kk-KZ"/>
        </w:rPr>
        <w:t>23</w:t>
      </w:r>
      <w:r w:rsidRPr="00FF214B">
        <w:rPr>
          <w:rFonts w:ascii="Times New Roman" w:hAnsi="Times New Roman"/>
          <w:sz w:val="24"/>
          <w:szCs w:val="28"/>
          <w:lang w:val="kk-KZ"/>
        </w:rPr>
        <w:t xml:space="preserve"> жылғы </w:t>
      </w:r>
      <w:r w:rsidRPr="00E53E3F">
        <w:rPr>
          <w:rFonts w:ascii="Times New Roman" w:hAnsi="Times New Roman"/>
          <w:sz w:val="24"/>
          <w:szCs w:val="28"/>
          <w:lang w:val="kk-KZ"/>
        </w:rPr>
        <w:t>«</w:t>
      </w:r>
      <w:r w:rsidRPr="00FF214B">
        <w:rPr>
          <w:rFonts w:ascii="Times New Roman" w:hAnsi="Times New Roman"/>
          <w:sz w:val="24"/>
          <w:szCs w:val="28"/>
          <w:lang w:val="kk-KZ"/>
        </w:rPr>
        <w:t>__</w:t>
      </w:r>
      <w:r w:rsidRPr="00E53E3F">
        <w:rPr>
          <w:rFonts w:ascii="Times New Roman" w:hAnsi="Times New Roman"/>
          <w:sz w:val="24"/>
          <w:szCs w:val="28"/>
          <w:lang w:val="kk-KZ"/>
        </w:rPr>
        <w:t>» ___</w:t>
      </w:r>
      <w:r w:rsidRPr="00FF214B">
        <w:rPr>
          <w:rFonts w:ascii="Times New Roman" w:hAnsi="Times New Roman"/>
          <w:sz w:val="24"/>
          <w:szCs w:val="28"/>
          <w:lang w:val="kk-KZ"/>
        </w:rPr>
        <w:t xml:space="preserve">____ </w:t>
      </w:r>
    </w:p>
    <w:p w:rsidR="00D37803" w:rsidRDefault="00FF214B" w:rsidP="00FF214B">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w:t>
      </w:r>
      <w:r>
        <w:rPr>
          <w:rFonts w:ascii="Times New Roman" w:hAnsi="Times New Roman"/>
          <w:sz w:val="24"/>
          <w:szCs w:val="28"/>
          <w:lang w:val="kk-KZ"/>
        </w:rPr>
        <w:t xml:space="preserve"> </w:t>
      </w:r>
      <w:r w:rsidRPr="000E64BD">
        <w:rPr>
          <w:rFonts w:ascii="Times New Roman" w:hAnsi="Times New Roman"/>
          <w:sz w:val="24"/>
          <w:szCs w:val="28"/>
          <w:lang w:val="kk-KZ"/>
        </w:rPr>
        <w:t>___</w:t>
      </w:r>
      <w:r w:rsidRPr="00FF214B">
        <w:rPr>
          <w:rFonts w:ascii="Times New Roman" w:hAnsi="Times New Roman"/>
          <w:sz w:val="24"/>
          <w:szCs w:val="28"/>
          <w:lang w:val="kk-KZ"/>
        </w:rPr>
        <w:t xml:space="preserve"> бұйрығымен бекітілген</w:t>
      </w:r>
      <w:r>
        <w:rPr>
          <w:rFonts w:ascii="Times New Roman" w:hAnsi="Times New Roman"/>
          <w:sz w:val="24"/>
          <w:szCs w:val="28"/>
          <w:lang w:val="kk-KZ"/>
        </w:rPr>
        <w:t xml:space="preserve"> </w:t>
      </w:r>
    </w:p>
    <w:p w:rsidR="00FF214B" w:rsidRPr="000E64BD" w:rsidRDefault="00FF214B" w:rsidP="00FF214B">
      <w:pPr>
        <w:spacing w:after="0" w:line="240" w:lineRule="auto"/>
        <w:ind w:firstLine="6096"/>
        <w:jc w:val="both"/>
        <w:rPr>
          <w:rFonts w:ascii="Times New Roman" w:hAnsi="Times New Roman"/>
          <w:b/>
          <w:color w:val="000000"/>
          <w:sz w:val="20"/>
          <w:lang w:val="kk-KZ"/>
        </w:rPr>
      </w:pPr>
    </w:p>
    <w:p w:rsidR="00D37803" w:rsidRPr="000E64BD" w:rsidRDefault="00D37803" w:rsidP="00E53E3F">
      <w:pPr>
        <w:spacing w:after="0" w:line="240" w:lineRule="auto"/>
        <w:ind w:firstLine="709"/>
        <w:rPr>
          <w:rFonts w:ascii="Times New Roman" w:hAnsi="Times New Roman"/>
          <w:b/>
          <w:color w:val="000000"/>
          <w:sz w:val="24"/>
          <w:lang w:val="kk-KZ"/>
        </w:rPr>
      </w:pPr>
    </w:p>
    <w:p w:rsidR="00FF214B" w:rsidRPr="000E64BD" w:rsidRDefault="00A71A1A" w:rsidP="00E53E3F">
      <w:pPr>
        <w:spacing w:after="0" w:line="240" w:lineRule="auto"/>
        <w:ind w:firstLine="709"/>
        <w:jc w:val="center"/>
        <w:rPr>
          <w:rFonts w:ascii="Times New Roman" w:hAnsi="Times New Roman"/>
          <w:b/>
          <w:color w:val="000000"/>
          <w:sz w:val="28"/>
          <w:lang w:val="kk-KZ"/>
        </w:rPr>
      </w:pPr>
      <w:r w:rsidRPr="000E64BD">
        <w:rPr>
          <w:rFonts w:ascii="Times New Roman" w:hAnsi="Times New Roman"/>
          <w:b/>
          <w:color w:val="000000"/>
          <w:sz w:val="28"/>
          <w:lang w:val="kk-KZ"/>
        </w:rPr>
        <w:t>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қағидалары</w:t>
      </w:r>
    </w:p>
    <w:p w:rsidR="00A71A1A" w:rsidRPr="004A2AA8" w:rsidRDefault="00A71A1A" w:rsidP="00E53E3F">
      <w:pPr>
        <w:spacing w:after="0" w:line="240" w:lineRule="auto"/>
        <w:ind w:firstLine="709"/>
        <w:jc w:val="center"/>
        <w:rPr>
          <w:rFonts w:ascii="Times New Roman" w:hAnsi="Times New Roman"/>
          <w:sz w:val="24"/>
          <w:lang w:val="kk-KZ"/>
        </w:rPr>
      </w:pPr>
    </w:p>
    <w:p w:rsidR="00D37803" w:rsidRPr="000E64BD" w:rsidRDefault="00A71A1A" w:rsidP="00A71A1A">
      <w:pPr>
        <w:spacing w:after="0" w:line="240" w:lineRule="auto"/>
        <w:ind w:firstLine="709"/>
        <w:jc w:val="center"/>
        <w:rPr>
          <w:rFonts w:ascii="Times New Roman" w:hAnsi="Times New Roman"/>
          <w:b/>
          <w:color w:val="000000"/>
          <w:sz w:val="28"/>
          <w:lang w:val="kk-KZ"/>
        </w:rPr>
      </w:pPr>
      <w:bookmarkStart w:id="3" w:name="z17"/>
      <w:bookmarkEnd w:id="2"/>
      <w:r w:rsidRPr="000E64BD">
        <w:rPr>
          <w:rFonts w:ascii="Times New Roman" w:hAnsi="Times New Roman"/>
          <w:b/>
          <w:color w:val="000000"/>
          <w:sz w:val="28"/>
          <w:lang w:val="kk-KZ"/>
        </w:rPr>
        <w:t>1-тарау. Жалпы ережелер</w:t>
      </w:r>
    </w:p>
    <w:p w:rsidR="00A71A1A" w:rsidRPr="000E64BD" w:rsidRDefault="00A71A1A" w:rsidP="00A71A1A">
      <w:pPr>
        <w:spacing w:after="0" w:line="240" w:lineRule="auto"/>
        <w:ind w:firstLine="709"/>
        <w:jc w:val="center"/>
        <w:rPr>
          <w:rFonts w:ascii="Times New Roman" w:hAnsi="Times New Roman"/>
          <w:b/>
          <w:color w:val="000000"/>
          <w:sz w:val="24"/>
          <w:lang w:val="kk-KZ"/>
        </w:rPr>
      </w:pPr>
    </w:p>
    <w:p w:rsidR="00A71A1A" w:rsidRPr="000E64BD" w:rsidRDefault="00E71706" w:rsidP="00A71A1A">
      <w:pPr>
        <w:tabs>
          <w:tab w:val="left" w:pos="567"/>
        </w:tabs>
        <w:spacing w:after="0" w:line="240" w:lineRule="auto"/>
        <w:ind w:firstLine="709"/>
        <w:jc w:val="both"/>
        <w:rPr>
          <w:rFonts w:ascii="Times New Roman" w:hAnsi="Times New Roman"/>
          <w:color w:val="000000"/>
          <w:sz w:val="28"/>
          <w:lang w:val="kk-KZ"/>
        </w:rPr>
      </w:pPr>
      <w:bookmarkStart w:id="4" w:name="z75"/>
      <w:bookmarkEnd w:id="3"/>
      <w:r w:rsidRPr="000E64BD">
        <w:rPr>
          <w:rFonts w:ascii="Times New Roman" w:hAnsi="Times New Roman"/>
          <w:color w:val="000000"/>
          <w:sz w:val="28"/>
          <w:lang w:val="kk-KZ"/>
        </w:rPr>
        <w:t xml:space="preserve">1. </w:t>
      </w:r>
      <w:r w:rsidR="00A71A1A" w:rsidRPr="000E64BD">
        <w:rPr>
          <w:rFonts w:ascii="Times New Roman" w:hAnsi="Times New Roman"/>
          <w:color w:val="000000"/>
          <w:sz w:val="28"/>
          <w:lang w:val="kk-KZ"/>
        </w:rPr>
        <w:t xml:space="preserve">Осы Қазақстан Республикасы нормативтiк құқықтық актілерінің мемлекеттiк тiзiлiмiн, Қазақстан Республикасы нормативтiк құқықтық актілерінің эталондық бақылау банкiн жүргiзу қағидалары (бұдан әрі – Қағидалар) </w:t>
      </w:r>
      <w:r w:rsidR="00A71A1A">
        <w:rPr>
          <w:rFonts w:ascii="Times New Roman" w:hAnsi="Times New Roman"/>
          <w:color w:val="000000"/>
          <w:sz w:val="28"/>
          <w:lang w:val="kk-KZ"/>
        </w:rPr>
        <w:t>«</w:t>
      </w:r>
      <w:r w:rsidR="00A71A1A" w:rsidRPr="000E64BD">
        <w:rPr>
          <w:rFonts w:ascii="Times New Roman" w:hAnsi="Times New Roman"/>
          <w:color w:val="000000"/>
          <w:sz w:val="28"/>
          <w:lang w:val="kk-KZ"/>
        </w:rPr>
        <w:t>Құқықтық актілер туралы</w:t>
      </w:r>
      <w:r w:rsidR="00A71A1A">
        <w:rPr>
          <w:rFonts w:ascii="Times New Roman" w:hAnsi="Times New Roman"/>
          <w:color w:val="000000"/>
          <w:sz w:val="28"/>
          <w:lang w:val="kk-KZ"/>
        </w:rPr>
        <w:t>»</w:t>
      </w:r>
      <w:r w:rsidR="00A71A1A" w:rsidRPr="000E64BD">
        <w:rPr>
          <w:rFonts w:ascii="Times New Roman" w:hAnsi="Times New Roman"/>
          <w:color w:val="000000"/>
          <w:sz w:val="28"/>
          <w:lang w:val="kk-KZ"/>
        </w:rPr>
        <w:t xml:space="preserve"> 2016 жылғы 6 сәуірдегі Қазақстан Республикасы Заңының</w:t>
      </w:r>
      <w:r w:rsidR="00A71A1A">
        <w:rPr>
          <w:rFonts w:ascii="Times New Roman" w:hAnsi="Times New Roman"/>
          <w:color w:val="000000"/>
          <w:sz w:val="28"/>
          <w:lang w:val="kk-KZ"/>
        </w:rPr>
        <w:t xml:space="preserve"> </w:t>
      </w:r>
      <w:r w:rsidR="00A71A1A" w:rsidRPr="00A71A1A">
        <w:rPr>
          <w:rFonts w:ascii="Times New Roman" w:hAnsi="Times New Roman"/>
          <w:color w:val="000000"/>
          <w:sz w:val="28"/>
          <w:lang w:val="kk-KZ"/>
        </w:rPr>
        <w:t xml:space="preserve">(бұдан әрі - Заң) </w:t>
      </w:r>
      <w:r w:rsidR="00A71A1A" w:rsidRPr="000E64BD">
        <w:rPr>
          <w:rFonts w:ascii="Times New Roman" w:hAnsi="Times New Roman"/>
          <w:color w:val="000000"/>
          <w:sz w:val="28"/>
          <w:lang w:val="kk-KZ"/>
        </w:rPr>
        <w:t>53-бабын</w:t>
      </w:r>
      <w:r w:rsidR="00A71A1A">
        <w:rPr>
          <w:rFonts w:ascii="Times New Roman" w:hAnsi="Times New Roman"/>
          <w:color w:val="000000"/>
          <w:sz w:val="28"/>
          <w:lang w:val="kk-KZ"/>
        </w:rPr>
        <w:t xml:space="preserve">а, </w:t>
      </w:r>
      <w:r w:rsidR="00A71A1A" w:rsidRPr="00A45C8F">
        <w:rPr>
          <w:rFonts w:ascii="Times New Roman" w:hAnsi="Times New Roman"/>
          <w:color w:val="000000"/>
          <w:sz w:val="28"/>
          <w:lang w:val="kk-KZ"/>
        </w:rPr>
        <w:t>Қазақстан Республикасы</w:t>
      </w:r>
      <w:r w:rsidR="00A71A1A">
        <w:rPr>
          <w:rFonts w:ascii="Times New Roman" w:hAnsi="Times New Roman"/>
          <w:color w:val="000000"/>
          <w:sz w:val="28"/>
          <w:lang w:val="kk-KZ"/>
        </w:rPr>
        <w:t xml:space="preserve"> </w:t>
      </w:r>
      <w:r w:rsidR="00A71A1A" w:rsidRPr="00A45C8F">
        <w:rPr>
          <w:rFonts w:ascii="Times New Roman" w:hAnsi="Times New Roman"/>
          <w:color w:val="000000"/>
          <w:sz w:val="28"/>
          <w:lang w:val="kk-KZ"/>
        </w:rPr>
        <w:t>Үкіметінің</w:t>
      </w:r>
      <w:r w:rsidR="00A71A1A">
        <w:rPr>
          <w:rFonts w:ascii="Times New Roman" w:hAnsi="Times New Roman"/>
          <w:color w:val="000000"/>
          <w:sz w:val="28"/>
          <w:lang w:val="kk-KZ"/>
        </w:rPr>
        <w:t xml:space="preserve"> </w:t>
      </w:r>
      <w:r w:rsidR="00A71A1A" w:rsidRPr="00A45C8F">
        <w:rPr>
          <w:rFonts w:ascii="Times New Roman" w:hAnsi="Times New Roman"/>
          <w:color w:val="000000"/>
          <w:sz w:val="28"/>
          <w:lang w:val="kk-KZ"/>
        </w:rPr>
        <w:t>2004 жылғы 28 қазандағы</w:t>
      </w:r>
      <w:r w:rsidR="00A71A1A">
        <w:rPr>
          <w:rFonts w:ascii="Times New Roman" w:hAnsi="Times New Roman"/>
          <w:color w:val="000000"/>
          <w:sz w:val="28"/>
          <w:lang w:val="kk-KZ"/>
        </w:rPr>
        <w:t xml:space="preserve"> </w:t>
      </w:r>
      <w:r w:rsidR="00A71A1A" w:rsidRPr="00A45C8F">
        <w:rPr>
          <w:rFonts w:ascii="Times New Roman" w:hAnsi="Times New Roman"/>
          <w:color w:val="000000"/>
          <w:sz w:val="28"/>
          <w:lang w:val="kk-KZ"/>
        </w:rPr>
        <w:t>№ 1120 қаулысымен</w:t>
      </w:r>
      <w:r w:rsidR="00A71A1A">
        <w:rPr>
          <w:rFonts w:ascii="Times New Roman" w:hAnsi="Times New Roman"/>
          <w:color w:val="000000"/>
          <w:sz w:val="28"/>
          <w:lang w:val="kk-KZ"/>
        </w:rPr>
        <w:t xml:space="preserve"> </w:t>
      </w:r>
      <w:r w:rsidR="00A71A1A" w:rsidRPr="00A45C8F">
        <w:rPr>
          <w:rFonts w:ascii="Times New Roman" w:hAnsi="Times New Roman"/>
          <w:color w:val="000000"/>
          <w:sz w:val="28"/>
          <w:lang w:val="kk-KZ"/>
        </w:rPr>
        <w:t>бекітілген</w:t>
      </w:r>
      <w:r w:rsidR="00A71A1A">
        <w:rPr>
          <w:rFonts w:ascii="Times New Roman" w:hAnsi="Times New Roman"/>
          <w:color w:val="000000"/>
          <w:sz w:val="28"/>
          <w:lang w:val="kk-KZ"/>
        </w:rPr>
        <w:t xml:space="preserve"> </w:t>
      </w:r>
      <w:r w:rsidR="00A71A1A" w:rsidRPr="00A45C8F">
        <w:rPr>
          <w:rFonts w:ascii="Times New Roman" w:hAnsi="Times New Roman"/>
          <w:color w:val="000000"/>
          <w:sz w:val="28"/>
          <w:lang w:val="kk-KZ"/>
        </w:rPr>
        <w:t>Қазақстан Республикасы Әділет министрлігі туралы ереже</w:t>
      </w:r>
      <w:r w:rsidR="00A71A1A">
        <w:rPr>
          <w:rFonts w:ascii="Times New Roman" w:hAnsi="Times New Roman"/>
          <w:color w:val="000000"/>
          <w:sz w:val="28"/>
          <w:lang w:val="kk-KZ"/>
        </w:rPr>
        <w:t>сінің 14-тармағының 265)-тарма</w:t>
      </w:r>
      <w:r w:rsidR="00AE7F7D">
        <w:rPr>
          <w:rFonts w:ascii="Times New Roman" w:hAnsi="Times New Roman"/>
          <w:color w:val="000000"/>
          <w:sz w:val="28"/>
          <w:lang w:val="kk-KZ"/>
        </w:rPr>
        <w:t>қшасына</w:t>
      </w:r>
      <w:r w:rsidR="00A71A1A">
        <w:rPr>
          <w:rFonts w:ascii="Times New Roman" w:hAnsi="Times New Roman"/>
          <w:color w:val="000000"/>
          <w:sz w:val="28"/>
          <w:lang w:val="kk-KZ"/>
        </w:rPr>
        <w:t xml:space="preserve"> </w:t>
      </w:r>
      <w:r w:rsidR="00A71A1A" w:rsidRPr="000E64BD">
        <w:rPr>
          <w:rFonts w:ascii="Times New Roman" w:hAnsi="Times New Roman"/>
          <w:color w:val="000000"/>
          <w:sz w:val="28"/>
          <w:lang w:val="kk-KZ"/>
        </w:rPr>
        <w:t>сәйкес әзірленді және Қазақстан Республикасы нормативтiк құқықтық актілерінің мемлекеттiк тiзiлiмiн, Қазақстан Республикасы нормативтiк құқықтық актілерінің эталондық бақылау банкiн жүргiзу тәртібін айқындайды.</w:t>
      </w:r>
    </w:p>
    <w:p w:rsidR="00A71A1A" w:rsidRPr="00A71A1A" w:rsidRDefault="00A71A1A" w:rsidP="00A71A1A">
      <w:pPr>
        <w:tabs>
          <w:tab w:val="left" w:pos="567"/>
        </w:tabs>
        <w:spacing w:after="0" w:line="240" w:lineRule="auto"/>
        <w:ind w:firstLine="709"/>
        <w:jc w:val="both"/>
        <w:rPr>
          <w:rFonts w:ascii="Times New Roman" w:hAnsi="Times New Roman"/>
          <w:color w:val="000000"/>
          <w:sz w:val="28"/>
          <w:lang w:val="kk-KZ"/>
        </w:rPr>
      </w:pPr>
      <w:r w:rsidRPr="00A71A1A">
        <w:rPr>
          <w:rFonts w:ascii="Times New Roman" w:hAnsi="Times New Roman"/>
          <w:color w:val="000000"/>
          <w:sz w:val="28"/>
          <w:lang w:val="kk-KZ"/>
        </w:rPr>
        <w:t>2. Осы Қағидаларда пайдаланылатын негiзгi ұғымдар:</w:t>
      </w:r>
    </w:p>
    <w:p w:rsidR="00A71A1A" w:rsidRPr="00A71A1A" w:rsidRDefault="00A71A1A" w:rsidP="00A71A1A">
      <w:pPr>
        <w:tabs>
          <w:tab w:val="left" w:pos="567"/>
        </w:tabs>
        <w:spacing w:after="0" w:line="240" w:lineRule="auto"/>
        <w:ind w:firstLine="709"/>
        <w:jc w:val="both"/>
        <w:rPr>
          <w:rFonts w:ascii="Times New Roman" w:hAnsi="Times New Roman"/>
          <w:color w:val="000000"/>
          <w:sz w:val="28"/>
          <w:lang w:val="kk-KZ"/>
        </w:rPr>
      </w:pPr>
      <w:r w:rsidRPr="00A71A1A">
        <w:rPr>
          <w:rFonts w:ascii="Times New Roman" w:hAnsi="Times New Roman"/>
          <w:color w:val="000000"/>
          <w:sz w:val="28"/>
          <w:lang w:val="kk-KZ"/>
        </w:rPr>
        <w:t>1) Қазақстан Республикасы нормативтік құқықтық актілерінің мемлекеттік тізілімі (бұдан әрі – Мемлекеттік тізілім) – нормативтік құқықтық актілердің деректемелерін және осы актілер туралы басқа да ақпараттық-анықтамалық сипаттағы мәліметтерді қамтитын Қазақстан Республикасының нормативтік құқықтық актілерін мемлекеттік есепке алудың бірыңғай жүйесі;</w:t>
      </w:r>
    </w:p>
    <w:p w:rsidR="00A71A1A" w:rsidRPr="00A71A1A" w:rsidRDefault="00A71A1A" w:rsidP="00A71A1A">
      <w:pPr>
        <w:tabs>
          <w:tab w:val="left" w:pos="567"/>
        </w:tabs>
        <w:spacing w:after="0" w:line="240" w:lineRule="auto"/>
        <w:ind w:firstLine="709"/>
        <w:jc w:val="both"/>
        <w:rPr>
          <w:rFonts w:ascii="Times New Roman" w:hAnsi="Times New Roman"/>
          <w:color w:val="000000"/>
          <w:sz w:val="28"/>
          <w:lang w:val="kk-KZ"/>
        </w:rPr>
      </w:pPr>
      <w:r w:rsidRPr="00A71A1A">
        <w:rPr>
          <w:rFonts w:ascii="Times New Roman" w:hAnsi="Times New Roman"/>
          <w:color w:val="000000"/>
          <w:sz w:val="28"/>
          <w:lang w:val="kk-KZ"/>
        </w:rPr>
        <w:t>2) Қазақстан Республикасы нормативтiк құқықтық актiлерiнiң эталондық бақылау банкi (бұдан әрі – Эталондық бақылау банкі) – олар туралы мәлiметтер Қазақстан Республикасы нормативтiк құқықтық актiлерiнiң мемлекеттiк тiзiлiмiне енгiзiлген қағаз жеткізгіштегі нормативтік құқықтық актілер жиынтығы және электрондық құжат нысанындағы нормативтік құқықтық актілердің электрондық жүйесі;</w:t>
      </w:r>
    </w:p>
    <w:p w:rsidR="00A71A1A" w:rsidRPr="00A71A1A" w:rsidRDefault="00A71A1A" w:rsidP="00A71A1A">
      <w:pPr>
        <w:tabs>
          <w:tab w:val="left" w:pos="567"/>
        </w:tabs>
        <w:spacing w:after="0" w:line="240" w:lineRule="auto"/>
        <w:ind w:firstLine="709"/>
        <w:jc w:val="both"/>
        <w:rPr>
          <w:rFonts w:ascii="Times New Roman" w:hAnsi="Times New Roman"/>
          <w:color w:val="000000"/>
          <w:sz w:val="28"/>
          <w:lang w:val="kk-KZ"/>
        </w:rPr>
      </w:pPr>
      <w:r w:rsidRPr="00A71A1A">
        <w:rPr>
          <w:rFonts w:ascii="Times New Roman" w:hAnsi="Times New Roman"/>
          <w:color w:val="000000"/>
          <w:sz w:val="28"/>
          <w:lang w:val="kk-KZ"/>
        </w:rPr>
        <w:t>3) мемлекеттік органдардың интранет-порталы (бұдан әрі – МОИП) – мемлекеттік органдардың ведомстволық және ведомствоаралық бизнес-процестерін автоматтандыруға арналған ақпараттық жүйе;</w:t>
      </w:r>
    </w:p>
    <w:p w:rsidR="00A71A1A" w:rsidRPr="00A71A1A" w:rsidRDefault="00A71A1A" w:rsidP="00A71A1A">
      <w:pPr>
        <w:tabs>
          <w:tab w:val="left" w:pos="567"/>
        </w:tabs>
        <w:spacing w:after="0" w:line="240" w:lineRule="auto"/>
        <w:ind w:firstLine="709"/>
        <w:jc w:val="both"/>
        <w:rPr>
          <w:rFonts w:ascii="Times New Roman" w:hAnsi="Times New Roman"/>
          <w:color w:val="000000"/>
          <w:sz w:val="28"/>
          <w:lang w:val="kk-KZ"/>
        </w:rPr>
      </w:pPr>
      <w:r w:rsidRPr="00A71A1A">
        <w:rPr>
          <w:rFonts w:ascii="Times New Roman" w:hAnsi="Times New Roman"/>
          <w:color w:val="000000"/>
          <w:sz w:val="28"/>
          <w:lang w:val="kk-KZ"/>
        </w:rPr>
        <w:t xml:space="preserve">4) электрондық құжат айналымы жүйесі – қатысушылары арасындағы қатынастар </w:t>
      </w:r>
      <w:r>
        <w:rPr>
          <w:rFonts w:ascii="Times New Roman" w:hAnsi="Times New Roman"/>
          <w:color w:val="000000"/>
          <w:sz w:val="28"/>
          <w:lang w:val="kk-KZ"/>
        </w:rPr>
        <w:t>«</w:t>
      </w:r>
      <w:r w:rsidRPr="00A71A1A">
        <w:rPr>
          <w:rFonts w:ascii="Times New Roman" w:hAnsi="Times New Roman"/>
          <w:color w:val="000000"/>
          <w:sz w:val="28"/>
          <w:lang w:val="kk-KZ"/>
        </w:rPr>
        <w:t>Электрондық құжат және электрондық цифрлық қолтаңба туралы</w:t>
      </w:r>
      <w:r>
        <w:rPr>
          <w:rFonts w:ascii="Times New Roman" w:hAnsi="Times New Roman"/>
          <w:color w:val="000000"/>
          <w:sz w:val="28"/>
          <w:lang w:val="kk-KZ"/>
        </w:rPr>
        <w:t xml:space="preserve">» </w:t>
      </w:r>
      <w:r w:rsidRPr="00A71A1A">
        <w:rPr>
          <w:rFonts w:ascii="Times New Roman" w:hAnsi="Times New Roman"/>
          <w:color w:val="000000"/>
          <w:sz w:val="28"/>
          <w:lang w:val="kk-KZ"/>
        </w:rPr>
        <w:t>2003 жылғы 7 қаңтардағы Қазақстан Республикасының Заңымен және Қазақстан Республикасының өзге де нормативтік құқықтық актілерімен реттелетін электрондық құжаттар алмасу жүйесі;</w:t>
      </w:r>
    </w:p>
    <w:p w:rsidR="00A71A1A" w:rsidRDefault="00A71A1A" w:rsidP="00A71A1A">
      <w:pPr>
        <w:tabs>
          <w:tab w:val="left" w:pos="567"/>
        </w:tabs>
        <w:spacing w:after="0" w:line="240" w:lineRule="auto"/>
        <w:ind w:firstLine="709"/>
        <w:jc w:val="both"/>
        <w:rPr>
          <w:rFonts w:ascii="Times New Roman" w:hAnsi="Times New Roman"/>
          <w:color w:val="000000"/>
          <w:sz w:val="28"/>
          <w:lang w:val="kk-KZ"/>
        </w:rPr>
      </w:pPr>
      <w:r>
        <w:rPr>
          <w:rFonts w:ascii="Times New Roman" w:hAnsi="Times New Roman"/>
          <w:color w:val="000000"/>
          <w:sz w:val="28"/>
          <w:lang w:val="kk-KZ"/>
        </w:rPr>
        <w:t>5</w:t>
      </w:r>
      <w:r w:rsidRPr="00A71A1A">
        <w:rPr>
          <w:rFonts w:ascii="Times New Roman" w:hAnsi="Times New Roman"/>
          <w:color w:val="000000"/>
          <w:sz w:val="28"/>
          <w:lang w:val="kk-KZ"/>
        </w:rPr>
        <w:t>) электрондық цифрлық қолтаңба – электрондық цифрлық қолтаңба құралдарымен жасалған және электрондық құжаттың дәйектілігін, оның тиесілігін және мазмұнының өзгермейтіндігін растайтын электрондық цифрлық нышандар терімі.</w:t>
      </w:r>
    </w:p>
    <w:p w:rsidR="00077D2F" w:rsidRPr="00077D2F" w:rsidRDefault="00077D2F" w:rsidP="00077D2F">
      <w:pPr>
        <w:tabs>
          <w:tab w:val="left" w:pos="567"/>
        </w:tabs>
        <w:spacing w:after="0" w:line="240" w:lineRule="auto"/>
        <w:ind w:firstLine="709"/>
        <w:jc w:val="both"/>
        <w:rPr>
          <w:rFonts w:ascii="Times New Roman" w:hAnsi="Times New Roman"/>
          <w:color w:val="000000"/>
          <w:sz w:val="28"/>
          <w:lang w:val="kk-KZ"/>
        </w:rPr>
      </w:pPr>
      <w:r w:rsidRPr="00077D2F">
        <w:rPr>
          <w:rFonts w:ascii="Times New Roman" w:hAnsi="Times New Roman"/>
          <w:color w:val="000000"/>
          <w:sz w:val="28"/>
          <w:lang w:val="kk-KZ"/>
        </w:rPr>
        <w:lastRenderedPageBreak/>
        <w:t>3. Мемлекеттік тізілім және Эталондық бақылау банкі Қазақстан Республикасының нормативтік құқықтық актілерін бірыңғай мемлекеттік есепке алуды қамтамасыз ету мақсатында құрылады.</w:t>
      </w:r>
    </w:p>
    <w:p w:rsidR="00077D2F" w:rsidRDefault="00077D2F" w:rsidP="00E53E3F">
      <w:pPr>
        <w:tabs>
          <w:tab w:val="left" w:pos="567"/>
        </w:tabs>
        <w:spacing w:after="0" w:line="240" w:lineRule="auto"/>
        <w:ind w:firstLine="709"/>
        <w:jc w:val="both"/>
        <w:rPr>
          <w:rFonts w:ascii="Times New Roman" w:hAnsi="Times New Roman"/>
          <w:color w:val="000000"/>
          <w:sz w:val="28"/>
          <w:lang w:val="kk-KZ"/>
        </w:rPr>
      </w:pPr>
      <w:r w:rsidRPr="00077D2F">
        <w:rPr>
          <w:rFonts w:ascii="Times New Roman" w:hAnsi="Times New Roman"/>
          <w:color w:val="000000"/>
          <w:sz w:val="28"/>
          <w:lang w:val="kk-KZ"/>
        </w:rPr>
        <w:t xml:space="preserve">4. Мемлекеттік тізілімді және Эталондық бақылау банкін жүргізуді Қазақстан Республикасы Әділет министрлігінің </w:t>
      </w:r>
      <w:r>
        <w:rPr>
          <w:rFonts w:ascii="Times New Roman" w:hAnsi="Times New Roman"/>
          <w:color w:val="000000"/>
          <w:sz w:val="28"/>
          <w:lang w:val="kk-KZ"/>
        </w:rPr>
        <w:t>«</w:t>
      </w:r>
      <w:r w:rsidRPr="00077D2F">
        <w:rPr>
          <w:rFonts w:ascii="Times New Roman" w:hAnsi="Times New Roman"/>
          <w:color w:val="000000"/>
          <w:sz w:val="28"/>
          <w:lang w:val="kk-KZ"/>
        </w:rPr>
        <w:t>Қазақстан Республикасының Заңнама және құқықтық ақпарат институты</w:t>
      </w:r>
      <w:r>
        <w:rPr>
          <w:rFonts w:ascii="Times New Roman" w:hAnsi="Times New Roman"/>
          <w:color w:val="000000"/>
          <w:sz w:val="28"/>
          <w:lang w:val="kk-KZ"/>
        </w:rPr>
        <w:t>»</w:t>
      </w:r>
      <w:r w:rsidRPr="00077D2F">
        <w:rPr>
          <w:rFonts w:ascii="Times New Roman" w:hAnsi="Times New Roman"/>
          <w:color w:val="000000"/>
          <w:sz w:val="28"/>
          <w:lang w:val="kk-KZ"/>
        </w:rPr>
        <w:t xml:space="preserve"> шаруашылық жүргізу құқығындағы республикалық мемлекеттік кәсіпорны (бұдан әрі – ЗҚАИ) жүзеге асырады.</w:t>
      </w:r>
    </w:p>
    <w:p w:rsidR="00077D2F" w:rsidRPr="00077D2F" w:rsidRDefault="00077D2F" w:rsidP="00077D2F">
      <w:pPr>
        <w:tabs>
          <w:tab w:val="left" w:pos="567"/>
        </w:tabs>
        <w:spacing w:after="0" w:line="240" w:lineRule="auto"/>
        <w:ind w:firstLine="709"/>
        <w:jc w:val="both"/>
        <w:rPr>
          <w:rFonts w:ascii="Times New Roman" w:hAnsi="Times New Roman"/>
          <w:sz w:val="28"/>
          <w:szCs w:val="28"/>
          <w:lang w:val="kk-KZ"/>
        </w:rPr>
      </w:pPr>
      <w:r w:rsidRPr="00077D2F">
        <w:rPr>
          <w:rFonts w:ascii="Times New Roman" w:hAnsi="Times New Roman"/>
          <w:sz w:val="28"/>
          <w:szCs w:val="28"/>
          <w:lang w:val="kk-KZ"/>
        </w:rPr>
        <w:t>5. Эталондық бақылау банкіне енгізілген нормативтік құқықтық актілер хронологиялық тәртіппен есепке алуға жатады.</w:t>
      </w:r>
    </w:p>
    <w:p w:rsidR="00077D2F" w:rsidRPr="00077D2F" w:rsidRDefault="00077D2F" w:rsidP="00077D2F">
      <w:pPr>
        <w:tabs>
          <w:tab w:val="left" w:pos="567"/>
        </w:tabs>
        <w:spacing w:after="0" w:line="240" w:lineRule="auto"/>
        <w:ind w:firstLine="709"/>
        <w:jc w:val="both"/>
        <w:rPr>
          <w:rFonts w:ascii="Times New Roman" w:hAnsi="Times New Roman"/>
          <w:sz w:val="28"/>
          <w:szCs w:val="28"/>
          <w:lang w:val="kk-KZ"/>
        </w:rPr>
      </w:pPr>
      <w:r w:rsidRPr="00077D2F">
        <w:rPr>
          <w:rFonts w:ascii="Times New Roman" w:hAnsi="Times New Roman"/>
          <w:sz w:val="28"/>
          <w:szCs w:val="28"/>
          <w:lang w:val="kk-KZ"/>
        </w:rPr>
        <w:t xml:space="preserve">6. Эталондық бақыланатын нормативтік құқықтық актілер үшін сақтау мерзімі – </w:t>
      </w:r>
      <w:r>
        <w:rPr>
          <w:rFonts w:ascii="Times New Roman" w:hAnsi="Times New Roman"/>
          <w:sz w:val="28"/>
          <w:szCs w:val="28"/>
          <w:lang w:val="kk-KZ"/>
        </w:rPr>
        <w:t>«</w:t>
      </w:r>
      <w:r w:rsidRPr="00077D2F">
        <w:rPr>
          <w:rFonts w:ascii="Times New Roman" w:hAnsi="Times New Roman"/>
          <w:sz w:val="28"/>
          <w:szCs w:val="28"/>
          <w:lang w:val="kk-KZ"/>
        </w:rPr>
        <w:t>тұрақты</w:t>
      </w:r>
      <w:r>
        <w:rPr>
          <w:rFonts w:ascii="Times New Roman" w:hAnsi="Times New Roman"/>
          <w:sz w:val="28"/>
          <w:szCs w:val="28"/>
          <w:lang w:val="kk-KZ"/>
        </w:rPr>
        <w:t>»</w:t>
      </w:r>
      <w:r w:rsidRPr="00077D2F">
        <w:rPr>
          <w:rFonts w:ascii="Times New Roman" w:hAnsi="Times New Roman"/>
          <w:sz w:val="28"/>
          <w:szCs w:val="28"/>
          <w:lang w:val="kk-KZ"/>
        </w:rPr>
        <w:t>.</w:t>
      </w:r>
    </w:p>
    <w:p w:rsidR="00077D2F" w:rsidRPr="00077D2F" w:rsidRDefault="00077D2F" w:rsidP="00077D2F">
      <w:pPr>
        <w:tabs>
          <w:tab w:val="left" w:pos="567"/>
        </w:tabs>
        <w:spacing w:after="0" w:line="240" w:lineRule="auto"/>
        <w:ind w:firstLine="709"/>
        <w:jc w:val="both"/>
        <w:rPr>
          <w:rFonts w:ascii="Times New Roman" w:hAnsi="Times New Roman"/>
          <w:sz w:val="28"/>
          <w:szCs w:val="28"/>
          <w:lang w:val="kk-KZ"/>
        </w:rPr>
      </w:pPr>
      <w:r w:rsidRPr="00077D2F">
        <w:rPr>
          <w:rFonts w:ascii="Times New Roman" w:hAnsi="Times New Roman"/>
          <w:sz w:val="28"/>
          <w:szCs w:val="28"/>
          <w:lang w:val="kk-KZ"/>
        </w:rPr>
        <w:t xml:space="preserve">7. Заңның 22-бабының 2), 3), 4), 5), 6), 7) тармақшаларына сәйкес </w:t>
      </w:r>
      <w:r>
        <w:rPr>
          <w:rFonts w:ascii="Times New Roman" w:hAnsi="Times New Roman"/>
          <w:sz w:val="28"/>
          <w:szCs w:val="28"/>
          <w:lang w:val="kk-KZ"/>
        </w:rPr>
        <w:t>«</w:t>
      </w:r>
      <w:r w:rsidRPr="00077D2F">
        <w:rPr>
          <w:rFonts w:ascii="Times New Roman" w:hAnsi="Times New Roman"/>
          <w:sz w:val="28"/>
          <w:szCs w:val="28"/>
          <w:lang w:val="kk-KZ"/>
        </w:rPr>
        <w:t>Қызмет бабында пайдалану үшін</w:t>
      </w:r>
      <w:r>
        <w:rPr>
          <w:rFonts w:ascii="Times New Roman" w:hAnsi="Times New Roman"/>
          <w:sz w:val="28"/>
          <w:szCs w:val="28"/>
          <w:lang w:val="kk-KZ"/>
        </w:rPr>
        <w:t>»</w:t>
      </w:r>
      <w:r w:rsidRPr="00077D2F">
        <w:rPr>
          <w:rFonts w:ascii="Times New Roman" w:hAnsi="Times New Roman"/>
          <w:sz w:val="28"/>
          <w:szCs w:val="28"/>
          <w:lang w:val="kk-KZ"/>
        </w:rPr>
        <w:t xml:space="preserve">, </w:t>
      </w:r>
      <w:r>
        <w:rPr>
          <w:rFonts w:ascii="Times New Roman" w:hAnsi="Times New Roman"/>
          <w:sz w:val="28"/>
          <w:szCs w:val="28"/>
          <w:lang w:val="kk-KZ"/>
        </w:rPr>
        <w:t>«</w:t>
      </w:r>
      <w:r w:rsidRPr="00077D2F">
        <w:rPr>
          <w:rFonts w:ascii="Times New Roman" w:hAnsi="Times New Roman"/>
          <w:sz w:val="28"/>
          <w:szCs w:val="28"/>
          <w:lang w:val="kk-KZ"/>
        </w:rPr>
        <w:t>Баспасөзде жарияланбайды</w:t>
      </w:r>
      <w:r>
        <w:rPr>
          <w:rFonts w:ascii="Times New Roman" w:hAnsi="Times New Roman"/>
          <w:sz w:val="28"/>
          <w:szCs w:val="28"/>
          <w:lang w:val="kk-KZ"/>
        </w:rPr>
        <w:t>»</w:t>
      </w:r>
      <w:r w:rsidRPr="00077D2F">
        <w:rPr>
          <w:rFonts w:ascii="Times New Roman" w:hAnsi="Times New Roman"/>
          <w:sz w:val="28"/>
          <w:szCs w:val="28"/>
          <w:lang w:val="kk-KZ"/>
        </w:rPr>
        <w:t xml:space="preserve">, </w:t>
      </w:r>
      <w:r>
        <w:rPr>
          <w:rFonts w:ascii="Times New Roman" w:hAnsi="Times New Roman"/>
          <w:sz w:val="28"/>
          <w:szCs w:val="28"/>
          <w:lang w:val="kk-KZ"/>
        </w:rPr>
        <w:t>«</w:t>
      </w:r>
      <w:r w:rsidRPr="00077D2F">
        <w:rPr>
          <w:rFonts w:ascii="Times New Roman" w:hAnsi="Times New Roman"/>
          <w:sz w:val="28"/>
          <w:szCs w:val="28"/>
          <w:lang w:val="kk-KZ"/>
        </w:rPr>
        <w:t>Баспасөзге арналмаған</w:t>
      </w:r>
      <w:r>
        <w:rPr>
          <w:rFonts w:ascii="Times New Roman" w:hAnsi="Times New Roman"/>
          <w:sz w:val="28"/>
          <w:szCs w:val="28"/>
          <w:lang w:val="kk-KZ"/>
        </w:rPr>
        <w:t>»</w:t>
      </w:r>
      <w:r w:rsidRPr="00077D2F">
        <w:rPr>
          <w:rFonts w:ascii="Times New Roman" w:hAnsi="Times New Roman"/>
          <w:sz w:val="28"/>
          <w:szCs w:val="28"/>
          <w:lang w:val="kk-KZ"/>
        </w:rPr>
        <w:t xml:space="preserve"> деген белгілері бар нормативтік құқықтық актілер электрондық түрде Эталондық бақылау банкіне деректемелер түрінде орналасады.</w:t>
      </w:r>
    </w:p>
    <w:p w:rsidR="00077D2F" w:rsidRPr="00077D2F" w:rsidRDefault="00077D2F" w:rsidP="00077D2F">
      <w:pPr>
        <w:tabs>
          <w:tab w:val="left" w:pos="567"/>
        </w:tabs>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077D2F">
        <w:rPr>
          <w:rFonts w:ascii="Times New Roman" w:hAnsi="Times New Roman"/>
          <w:sz w:val="28"/>
          <w:szCs w:val="28"/>
          <w:lang w:val="kk-KZ"/>
        </w:rPr>
        <w:t>Ерекше маңызды</w:t>
      </w:r>
      <w:r>
        <w:rPr>
          <w:rFonts w:ascii="Times New Roman" w:hAnsi="Times New Roman"/>
          <w:sz w:val="28"/>
          <w:szCs w:val="28"/>
          <w:lang w:val="kk-KZ"/>
        </w:rPr>
        <w:t>»</w:t>
      </w:r>
      <w:r w:rsidRPr="00077D2F">
        <w:rPr>
          <w:rFonts w:ascii="Times New Roman" w:hAnsi="Times New Roman"/>
          <w:sz w:val="28"/>
          <w:szCs w:val="28"/>
          <w:lang w:val="kk-KZ"/>
        </w:rPr>
        <w:t xml:space="preserve">, </w:t>
      </w:r>
      <w:r>
        <w:rPr>
          <w:rFonts w:ascii="Times New Roman" w:hAnsi="Times New Roman"/>
          <w:sz w:val="28"/>
          <w:szCs w:val="28"/>
          <w:lang w:val="kk-KZ"/>
        </w:rPr>
        <w:t>«</w:t>
      </w:r>
      <w:r w:rsidRPr="00077D2F">
        <w:rPr>
          <w:rFonts w:ascii="Times New Roman" w:hAnsi="Times New Roman"/>
          <w:sz w:val="28"/>
          <w:szCs w:val="28"/>
          <w:lang w:val="kk-KZ"/>
        </w:rPr>
        <w:t>өте құпия</w:t>
      </w:r>
      <w:r>
        <w:rPr>
          <w:rFonts w:ascii="Times New Roman" w:hAnsi="Times New Roman"/>
          <w:sz w:val="28"/>
          <w:szCs w:val="28"/>
          <w:lang w:val="kk-KZ"/>
        </w:rPr>
        <w:t>»</w:t>
      </w:r>
      <w:r w:rsidRPr="00077D2F">
        <w:rPr>
          <w:rFonts w:ascii="Times New Roman" w:hAnsi="Times New Roman"/>
          <w:sz w:val="28"/>
          <w:szCs w:val="28"/>
          <w:lang w:val="kk-KZ"/>
        </w:rPr>
        <w:t xml:space="preserve">, </w:t>
      </w:r>
      <w:r>
        <w:rPr>
          <w:rFonts w:ascii="Times New Roman" w:hAnsi="Times New Roman"/>
          <w:sz w:val="28"/>
          <w:szCs w:val="28"/>
          <w:lang w:val="kk-KZ"/>
        </w:rPr>
        <w:t>«</w:t>
      </w:r>
      <w:r w:rsidRPr="00077D2F">
        <w:rPr>
          <w:rFonts w:ascii="Times New Roman" w:hAnsi="Times New Roman"/>
          <w:sz w:val="28"/>
          <w:szCs w:val="28"/>
          <w:lang w:val="kk-KZ"/>
        </w:rPr>
        <w:t>құпия</w:t>
      </w:r>
      <w:r>
        <w:rPr>
          <w:rFonts w:ascii="Times New Roman" w:hAnsi="Times New Roman"/>
          <w:sz w:val="28"/>
          <w:szCs w:val="28"/>
          <w:lang w:val="kk-KZ"/>
        </w:rPr>
        <w:t>»</w:t>
      </w:r>
      <w:r w:rsidRPr="00077D2F">
        <w:rPr>
          <w:rFonts w:ascii="Times New Roman" w:hAnsi="Times New Roman"/>
          <w:sz w:val="28"/>
          <w:szCs w:val="28"/>
          <w:lang w:val="kk-KZ"/>
        </w:rPr>
        <w:t xml:space="preserve"> деген белгілері бар нормативтік құқықтық актілер Мемлекеттік тізілімге және Эталондық бақылау банкіне енгізілуге жатпайды.</w:t>
      </w:r>
    </w:p>
    <w:p w:rsidR="00077D2F" w:rsidRPr="00077D2F" w:rsidRDefault="00077D2F" w:rsidP="00E53E3F">
      <w:pPr>
        <w:tabs>
          <w:tab w:val="left" w:pos="567"/>
        </w:tabs>
        <w:spacing w:after="0" w:line="240" w:lineRule="auto"/>
        <w:ind w:firstLine="709"/>
        <w:jc w:val="both"/>
        <w:rPr>
          <w:rFonts w:ascii="Times New Roman" w:hAnsi="Times New Roman"/>
          <w:lang w:val="kk-KZ"/>
        </w:rPr>
      </w:pPr>
    </w:p>
    <w:p w:rsidR="00077D2F" w:rsidRDefault="00077D2F" w:rsidP="00E53E3F">
      <w:pPr>
        <w:spacing w:after="0" w:line="240" w:lineRule="auto"/>
        <w:ind w:firstLine="709"/>
        <w:jc w:val="center"/>
        <w:outlineLvl w:val="2"/>
        <w:rPr>
          <w:rFonts w:ascii="Times New Roman" w:eastAsia="Times New Roman" w:hAnsi="Times New Roman"/>
          <w:b/>
          <w:bCs/>
          <w:sz w:val="27"/>
          <w:szCs w:val="27"/>
          <w:lang w:val="kk-KZ"/>
        </w:rPr>
      </w:pPr>
      <w:bookmarkStart w:id="5" w:name="z76"/>
      <w:bookmarkEnd w:id="4"/>
      <w:r w:rsidRPr="00077D2F">
        <w:rPr>
          <w:rFonts w:ascii="Times New Roman" w:eastAsia="Times New Roman" w:hAnsi="Times New Roman"/>
          <w:b/>
          <w:bCs/>
          <w:sz w:val="27"/>
          <w:szCs w:val="27"/>
          <w:lang w:val="kk-KZ"/>
        </w:rPr>
        <w:t xml:space="preserve">2-тарау. Мемлекеттік тізілімді және Эталондық бақылау банкін </w:t>
      </w:r>
    </w:p>
    <w:p w:rsidR="005D030F" w:rsidRPr="00077D2F" w:rsidRDefault="00077D2F" w:rsidP="00E53E3F">
      <w:pPr>
        <w:spacing w:after="0" w:line="240" w:lineRule="auto"/>
        <w:ind w:firstLine="709"/>
        <w:jc w:val="center"/>
        <w:outlineLvl w:val="2"/>
        <w:rPr>
          <w:rFonts w:ascii="Times New Roman" w:eastAsia="Times New Roman" w:hAnsi="Times New Roman"/>
          <w:b/>
          <w:bCs/>
          <w:sz w:val="27"/>
          <w:szCs w:val="27"/>
          <w:lang w:val="kk-KZ"/>
        </w:rPr>
      </w:pPr>
      <w:r w:rsidRPr="00077D2F">
        <w:rPr>
          <w:rFonts w:ascii="Times New Roman" w:eastAsia="Times New Roman" w:hAnsi="Times New Roman"/>
          <w:b/>
          <w:bCs/>
          <w:sz w:val="27"/>
          <w:szCs w:val="27"/>
          <w:lang w:val="kk-KZ"/>
        </w:rPr>
        <w:t>жүргізу тәртібі</w:t>
      </w:r>
    </w:p>
    <w:p w:rsidR="004A2AA8" w:rsidRPr="00077D2F" w:rsidRDefault="004A2AA8" w:rsidP="00E53E3F">
      <w:pPr>
        <w:spacing w:after="0" w:line="240" w:lineRule="auto"/>
        <w:ind w:firstLine="709"/>
        <w:jc w:val="center"/>
        <w:outlineLvl w:val="2"/>
        <w:rPr>
          <w:rFonts w:ascii="Times New Roman" w:eastAsia="Times New Roman" w:hAnsi="Times New Roman"/>
          <w:b/>
          <w:bCs/>
          <w:sz w:val="20"/>
          <w:szCs w:val="27"/>
          <w:lang w:val="kk-KZ"/>
        </w:rPr>
      </w:pPr>
    </w:p>
    <w:p w:rsidR="00077D2F" w:rsidRDefault="00077D2F" w:rsidP="00077D2F">
      <w:pPr>
        <w:spacing w:after="0" w:line="240" w:lineRule="auto"/>
        <w:ind w:firstLine="709"/>
        <w:jc w:val="both"/>
        <w:rPr>
          <w:rFonts w:ascii="Times New Roman" w:hAnsi="Times New Roman"/>
          <w:color w:val="000000"/>
          <w:sz w:val="28"/>
          <w:lang w:val="kk-KZ"/>
        </w:rPr>
      </w:pPr>
      <w:bookmarkStart w:id="6" w:name="z140"/>
      <w:bookmarkEnd w:id="5"/>
      <w:r w:rsidRPr="00077D2F">
        <w:rPr>
          <w:rFonts w:ascii="Times New Roman" w:hAnsi="Times New Roman"/>
          <w:color w:val="000000"/>
          <w:sz w:val="28"/>
          <w:lang w:val="kk-KZ"/>
        </w:rPr>
        <w:t>8. Мемлекеттік органдар Қазақстан Республикасы Президентінің, Қазақстан Республикасы Қауіпсіздік Кеңесі Төрағасының, Қазақстан Республикасының Парламенті мен оның палаталарының, Қазақстан Республикасы Конституциялық Сотының және Қазақстан Республикасы Жоғарғы Сотының нормативтік құқықтық актілерінің мемлекеттік органның мөрімен расталған және Заңның 35-бабында көрсетілген нормативтік құқықтық актілерге қол қоюға уәкілетті адамның электрондық цифрлық қолтаңбасымен куәландырылған көшірмелерін қол қойылған күннен бастап күнтізбелік он күн ішінде қазақ және орыс тілдерінде бір данада қағаз және электрондық түрде уәкілетті ұйымға жібереді.</w:t>
      </w:r>
    </w:p>
    <w:p w:rsidR="00077D2F" w:rsidRPr="00077D2F" w:rsidRDefault="00077D2F" w:rsidP="00077D2F">
      <w:pPr>
        <w:spacing w:after="0" w:line="240" w:lineRule="auto"/>
        <w:ind w:firstLine="709"/>
        <w:jc w:val="both"/>
        <w:rPr>
          <w:rFonts w:ascii="Times New Roman" w:hAnsi="Times New Roman"/>
          <w:color w:val="000000"/>
          <w:sz w:val="28"/>
          <w:lang w:val="kk-KZ"/>
        </w:rPr>
      </w:pPr>
      <w:r w:rsidRPr="00077D2F">
        <w:rPr>
          <w:rFonts w:ascii="Times New Roman" w:hAnsi="Times New Roman"/>
          <w:color w:val="000000"/>
          <w:sz w:val="28"/>
          <w:lang w:val="kk-KZ"/>
        </w:rPr>
        <w:t>Қазақстан Республикасы Үкіметінің нормативтік құқықтық актілері уәкілетті ұйымға Заңның 35-бабында көрсетілген нормативтік құқықтық актілерге қол қоюға уәкілетті адамның электрондық цифрлық қолтаңбамен куәландырылған электрондық құжаттар нысанында ғана жіберіледі.</w:t>
      </w:r>
    </w:p>
    <w:p w:rsidR="00077D2F" w:rsidRPr="00077D2F" w:rsidRDefault="00077D2F" w:rsidP="00077D2F">
      <w:pPr>
        <w:spacing w:after="0" w:line="240" w:lineRule="auto"/>
        <w:ind w:firstLine="709"/>
        <w:jc w:val="both"/>
        <w:rPr>
          <w:rFonts w:ascii="Times New Roman" w:hAnsi="Times New Roman"/>
          <w:color w:val="000000"/>
          <w:sz w:val="28"/>
          <w:lang w:val="kk-KZ"/>
        </w:rPr>
      </w:pPr>
      <w:r w:rsidRPr="00077D2F">
        <w:rPr>
          <w:rFonts w:ascii="Times New Roman" w:hAnsi="Times New Roman"/>
          <w:color w:val="000000"/>
          <w:sz w:val="28"/>
          <w:lang w:val="kk-KZ"/>
        </w:rPr>
        <w:t xml:space="preserve">9. Қазақстан Республикасының Әділет министрлігінде (бұдан әрі – Әділет министрлігі) немесе оның аумақтық органдарында мемлекеттік тіркеуден өткен Қазақстан Республикасы министрлерінің және орталық мемлекеттік органдардың өзге де басшыларының, орталық мемлекеттік органдардың ведомстволары басшыларының нормативтік құқықтық бұйрықтарын, Қазақстан Республикасы Орталық сайлау комиссиясының, Қазақстан Республикасы Жоғары аудиторлық палатасының, Қазақстан Республикасы Ұлттық Банкінің және өзге де орталық мемлекеттік органдардың нормативтік құқықтық қаулыларын, мәслихаттардың нормативтік құқықтық шешімдерін, әкімдіктердің нормативтік құқықтық қаулыларын, тексеру комиссияларының нормативтік </w:t>
      </w:r>
      <w:r w:rsidRPr="00077D2F">
        <w:rPr>
          <w:rFonts w:ascii="Times New Roman" w:hAnsi="Times New Roman"/>
          <w:color w:val="000000"/>
          <w:sz w:val="28"/>
          <w:lang w:val="kk-KZ"/>
        </w:rPr>
        <w:lastRenderedPageBreak/>
        <w:t>құқықтық қаулыларын және әкімдердің нормативтік құқықтық шешімдерін әділет органдары уәкілетті ұйымға олар Нормативтік құқықтық актілерді мемлекеттік тіркеу тізіліміне енгізілген сәттен бастап бір күн ішінде автоматты түрде қазақ және орыс тілдерінде электрондық түрде МОИП арқылы жібереді.</w:t>
      </w:r>
    </w:p>
    <w:p w:rsidR="00077D2F" w:rsidRPr="00077D2F" w:rsidRDefault="00077D2F" w:rsidP="00077D2F">
      <w:pPr>
        <w:spacing w:after="0" w:line="240" w:lineRule="auto"/>
        <w:ind w:firstLine="709"/>
        <w:jc w:val="both"/>
        <w:rPr>
          <w:rFonts w:ascii="Times New Roman" w:hAnsi="Times New Roman"/>
          <w:color w:val="000000"/>
          <w:sz w:val="28"/>
          <w:lang w:val="kk-KZ"/>
        </w:rPr>
      </w:pPr>
      <w:r w:rsidRPr="00077D2F">
        <w:rPr>
          <w:rFonts w:ascii="Times New Roman" w:hAnsi="Times New Roman"/>
          <w:color w:val="000000"/>
          <w:sz w:val="28"/>
          <w:lang w:val="kk-KZ"/>
        </w:rPr>
        <w:t>МОИП-қа қолжетімділік болмаған жағдайда, Қазақстан Республикасының Әділет министрлігінде және (немесе) оның аумақтық органдарында мемлекеттік тіркеуден өткен, мемлекеттік органның мөрімен расталған және Заңның 35-бабында көрсетілген нормативтік құқықтық актілерге қол қоюға уәкілетті адамның электрондық цифрлық қолтаңбасымен куәландырылған нормативтік құқықтық актілерді әзірлеуші мемлекеттік органдар мемлекеттік тіркелген күнінен бастап күнтізбелік он күн ішінде қазақ және орыс тілдерінде бір данада қағаз және электрондық түрде уәкілетті ұйымға жібереді.</w:t>
      </w:r>
    </w:p>
    <w:p w:rsidR="00077D2F" w:rsidRDefault="00077D2F" w:rsidP="00077D2F">
      <w:pPr>
        <w:spacing w:after="0" w:line="240" w:lineRule="auto"/>
        <w:ind w:firstLine="709"/>
        <w:jc w:val="both"/>
        <w:rPr>
          <w:rFonts w:ascii="Times New Roman" w:hAnsi="Times New Roman"/>
          <w:color w:val="000000"/>
          <w:sz w:val="28"/>
          <w:lang w:val="kk-KZ"/>
        </w:rPr>
      </w:pPr>
      <w:r w:rsidRPr="00077D2F">
        <w:rPr>
          <w:rFonts w:ascii="Times New Roman" w:hAnsi="Times New Roman"/>
          <w:color w:val="000000"/>
          <w:sz w:val="28"/>
          <w:lang w:val="kk-KZ"/>
        </w:rPr>
        <w:t xml:space="preserve">Қазақстан Республикасының Әділет министрлігінде және (немесе) оның аумақтық органдарында мемлекеттік тіркеуден өткен, </w:t>
      </w:r>
      <w:r w:rsidR="000A6DB9">
        <w:rPr>
          <w:rFonts w:ascii="Times New Roman" w:hAnsi="Times New Roman"/>
          <w:color w:val="000000"/>
          <w:sz w:val="28"/>
          <w:lang w:val="kk-KZ"/>
        </w:rPr>
        <w:t>«</w:t>
      </w:r>
      <w:r w:rsidRPr="00077D2F">
        <w:rPr>
          <w:rFonts w:ascii="Times New Roman" w:hAnsi="Times New Roman"/>
          <w:color w:val="000000"/>
          <w:sz w:val="28"/>
          <w:lang w:val="kk-KZ"/>
        </w:rPr>
        <w:t>Қызмет бабында пайдалану үшін</w:t>
      </w:r>
      <w:r w:rsidR="000A6DB9">
        <w:rPr>
          <w:rFonts w:ascii="Times New Roman" w:hAnsi="Times New Roman"/>
          <w:color w:val="000000"/>
          <w:sz w:val="28"/>
          <w:lang w:val="kk-KZ"/>
        </w:rPr>
        <w:t>»</w:t>
      </w:r>
      <w:r w:rsidRPr="00077D2F">
        <w:rPr>
          <w:rFonts w:ascii="Times New Roman" w:hAnsi="Times New Roman"/>
          <w:color w:val="000000"/>
          <w:sz w:val="28"/>
          <w:lang w:val="kk-KZ"/>
        </w:rPr>
        <w:t xml:space="preserve">, </w:t>
      </w:r>
      <w:r w:rsidR="000A6DB9">
        <w:rPr>
          <w:rFonts w:ascii="Times New Roman" w:hAnsi="Times New Roman"/>
          <w:color w:val="000000"/>
          <w:sz w:val="28"/>
          <w:lang w:val="kk-KZ"/>
        </w:rPr>
        <w:t>«</w:t>
      </w:r>
      <w:r w:rsidRPr="00077D2F">
        <w:rPr>
          <w:rFonts w:ascii="Times New Roman" w:hAnsi="Times New Roman"/>
          <w:color w:val="000000"/>
          <w:sz w:val="28"/>
          <w:lang w:val="kk-KZ"/>
        </w:rPr>
        <w:t>Баспасөзде жарияланбайды</w:t>
      </w:r>
      <w:r w:rsidR="000A6DB9">
        <w:rPr>
          <w:rFonts w:ascii="Times New Roman" w:hAnsi="Times New Roman"/>
          <w:color w:val="000000"/>
          <w:sz w:val="28"/>
          <w:lang w:val="kk-KZ"/>
        </w:rPr>
        <w:t>»</w:t>
      </w:r>
      <w:r w:rsidRPr="00077D2F">
        <w:rPr>
          <w:rFonts w:ascii="Times New Roman" w:hAnsi="Times New Roman"/>
          <w:color w:val="000000"/>
          <w:sz w:val="28"/>
          <w:lang w:val="kk-KZ"/>
        </w:rPr>
        <w:t xml:space="preserve">, </w:t>
      </w:r>
      <w:r w:rsidR="000A6DB9">
        <w:rPr>
          <w:rFonts w:ascii="Times New Roman" w:hAnsi="Times New Roman"/>
          <w:color w:val="000000"/>
          <w:sz w:val="28"/>
          <w:lang w:val="kk-KZ"/>
        </w:rPr>
        <w:t>«</w:t>
      </w:r>
      <w:r w:rsidRPr="00077D2F">
        <w:rPr>
          <w:rFonts w:ascii="Times New Roman" w:hAnsi="Times New Roman"/>
          <w:color w:val="000000"/>
          <w:sz w:val="28"/>
          <w:lang w:val="kk-KZ"/>
        </w:rPr>
        <w:t>Баспасөзге арналмаған</w:t>
      </w:r>
      <w:r w:rsidR="000A6DB9">
        <w:rPr>
          <w:rFonts w:ascii="Times New Roman" w:hAnsi="Times New Roman"/>
          <w:color w:val="000000"/>
          <w:sz w:val="28"/>
          <w:lang w:val="kk-KZ"/>
        </w:rPr>
        <w:t>»</w:t>
      </w:r>
      <w:r w:rsidRPr="00077D2F">
        <w:rPr>
          <w:rFonts w:ascii="Times New Roman" w:hAnsi="Times New Roman"/>
          <w:color w:val="000000"/>
          <w:sz w:val="28"/>
          <w:lang w:val="kk-KZ"/>
        </w:rPr>
        <w:t xml:space="preserve"> деген белгілері бар нормативтік құқықтық актілерді мемлекеттік органдар мемлекеттік тіркелген күнінен бастап күнтізбелік он күн ішінде Заңның 35-бабында көрсетілген нормативтік құқықтық актілерге қол қоюға уәкілетті адамның электрондық цифрлық қолтаңбасымен куәландырылып, электрондық түрде қазақ және орыс тілдерінде уәкілетті ұйымға деректемелер түрінде жібереді.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10. Осы Қағидалардың 9-тармағының бірінші бөлігінде көрсетілген, Әділет министрлігінде немесе оның аумақтық органдарында мемлекеттік тіркеуге жатпайтын нормативтік құқықтық актілерді мемлекеттік органдар уәкілетті ұйымға оларға қол қойылған күннен бастап бес жұмыс күн ішінде Заңның 35-бабында көрсетілген нормативтік құқықтық актілерге қол қоюға уәкілетті тұлғаның электрондық цифрлық қолтаңбасымен куәландырылған қазақ және орыс тілдерінде электрондық түрде жібереді.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11. Осы Қағидалардың 8-тармағында, 9-тармақтың екінші және үшінші бөліктерінде, сондай-ақ 10-тармағында көзделген электрондық түрдегі нормативтік құқықтық актілерді уәкілетті ұйымға жіберу электрондық құжат айналымы жүйесі арқылы жүргізіледі.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Бірлескен нормативтік құқықтық актілерге электрондық цифрлық қолтаңбаның қойылуын нормативтік құқықтық актіні әзірлеуге жауапты болып белгіленген уәкілетті орган қамтамасыз етеді.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12. Эталондық бақылау банкіне келіп түскен нормативтік құқықтық актіні тіркеу ол қағаз және электрондық түрде болған кезде жүзеге асырылады.</w:t>
      </w:r>
    </w:p>
    <w:p w:rsidR="00077D2F" w:rsidRPr="00077D2F"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Осы Қағидалардың 8-тармағының екінші бөлігінде, 9-тармағының бірінші және үшінші бөліктерінде, сондай-ақ 10-тармағында көрсетілген, келіп түскен нормативтік құқықтық актілерді тіркеу олар қағаз түрінде болмаса да жүзеге асырылады.</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13. Электрондық түрде келіп түскен нормативтік құқықтық актілер ақпараттандыру саласындағы уәкілетті орган белгілеген тәртіппен расталған электрондық цифрлық қолтаңбаның төлнұсқалылығын тексеру рәсімінен өтеді. Нормативтік құқықтық актілердің деректемелері мен мәтіні бір нормативтік құқықтық актіге тиесілігі тұрғысынан тексеріледі.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lastRenderedPageBreak/>
        <w:t>Тексерудің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rsid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Мемлекеттік органдар құжаттың алынбауы туралы хабарлама алынған күннен бастап екі жұмыс күні ішінде уәкілетті ұйымға нормативтік құқықтық актілерді электрондық түрде қайта жібереді.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14. Мемлекеттік тізілімге енгізілуге тиіс нормативтік құқықтық актілер уәкілетті ұйымға келіп түскен кезден бастап бес жұмыс күні ішінде енгізіледі және оларға тіркеу нөмірі беріледі.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15. Келіп түскен нормативтік құқықтық актілерді Эталондық бақылау банкіне енгізу олар уәкілетті ұйымға келіп түскен күннен бастап бес жұмыс күні ішінде жүзеге асырылады.</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16. Эталондық бақылау банкіне енгізілген нормативтік құқықтық актілер оларға ағымдағы өзгерістер мен толықтыруларды енгізу, нормативтiк құқықтық актілердің жекелеген бөлiктерiнiң күшi жойылды деп тану не олардың қолданылуын тоқтата тұру арқылы бақыланатын жағдайда ұсталады.</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Нормативтік құқықтық актілерге өзгерістер мен толықтырулар енгізілген, нормативтік құқықтық актілердің жекелеген бөліктерінің күші жойылды деп танылған не олардың қолданылуы тоқтатыла тұрған кезде олардың мәтініне енгізілетін нормалардың тұжырымын, сондай-ақ актінің нысаны, қабылданған күні мен нөмірі туралы ақпарат нақты көрсетілетін белгілер енгізіледі.</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17. Нормативтiк құқықтық актінің күшi жойылды деп танылған не оның қолданылуы белгiлі бiр мерзiмге тоқтатыла тұрған кезде Мемлекеттiк тiзiлiмге тиiстi жазбалар және Эталондық бақылау банкіне енгiзiлген нормативтiк құқықтық актінің қағаз және (немесе) электрондық мәтініне тиiстi нормативтiк құқықтық актіге сiлтеме жасай отырып, оның күшi жойылды деп тану не қолданылуын тоқтата тұру туралы белгi жасалады.</w:t>
      </w:r>
    </w:p>
    <w:p w:rsidR="000A6DB9" w:rsidRPr="000A6DB9" w:rsidRDefault="000A6DB9" w:rsidP="000A6DB9">
      <w:pPr>
        <w:spacing w:after="0" w:line="240" w:lineRule="auto"/>
        <w:ind w:firstLine="709"/>
        <w:jc w:val="both"/>
        <w:rPr>
          <w:rFonts w:ascii="Times New Roman" w:hAnsi="Times New Roman"/>
          <w:color w:val="000000"/>
          <w:sz w:val="28"/>
          <w:lang w:val="kk-KZ"/>
        </w:rPr>
      </w:pPr>
      <w:r w:rsidRPr="000A6DB9">
        <w:rPr>
          <w:rFonts w:ascii="Times New Roman" w:hAnsi="Times New Roman"/>
          <w:color w:val="000000"/>
          <w:sz w:val="28"/>
          <w:lang w:val="kk-KZ"/>
        </w:rPr>
        <w:t>18. Эталондық бақылау банкiн қалыптастыру кезiнде нормативтiк құқықтық актілердің қазақ және орыс тiлдеріндегi мәтiндерi салыстырылып тексерілмейді.</w:t>
      </w:r>
      <w:bookmarkStart w:id="7" w:name="z279"/>
      <w:bookmarkEnd w:id="6"/>
    </w:p>
    <w:p w:rsidR="004A2AA8" w:rsidRPr="000E64BD" w:rsidRDefault="004A2AA8" w:rsidP="00E53E3F">
      <w:pPr>
        <w:ind w:firstLine="709"/>
        <w:rPr>
          <w:rFonts w:ascii="Times New Roman" w:hAnsi="Times New Roman"/>
          <w:b/>
          <w:sz w:val="28"/>
          <w:szCs w:val="28"/>
          <w:lang w:val="kk-KZ"/>
        </w:rPr>
      </w:pPr>
      <w:r w:rsidRPr="000E64BD">
        <w:rPr>
          <w:rFonts w:ascii="Times New Roman" w:hAnsi="Times New Roman"/>
          <w:b/>
          <w:sz w:val="28"/>
          <w:szCs w:val="28"/>
          <w:lang w:val="kk-KZ"/>
        </w:rPr>
        <w:br w:type="page"/>
      </w:r>
    </w:p>
    <w:p w:rsidR="00AE7F7D" w:rsidRPr="00FF214B" w:rsidRDefault="00AE7F7D" w:rsidP="00AE7F7D">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lastRenderedPageBreak/>
        <w:t>Қазақстан Республикасы</w:t>
      </w:r>
    </w:p>
    <w:p w:rsidR="00AE7F7D" w:rsidRPr="00FF214B" w:rsidRDefault="00AE7F7D" w:rsidP="00AE7F7D">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Әділет министрінің</w:t>
      </w:r>
    </w:p>
    <w:p w:rsidR="00AE7F7D" w:rsidRDefault="00AE7F7D" w:rsidP="00AE7F7D">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20</w:t>
      </w:r>
      <w:r>
        <w:rPr>
          <w:rFonts w:ascii="Times New Roman" w:hAnsi="Times New Roman"/>
          <w:sz w:val="24"/>
          <w:szCs w:val="28"/>
          <w:lang w:val="kk-KZ"/>
        </w:rPr>
        <w:t>23</w:t>
      </w:r>
      <w:r w:rsidRPr="00FF214B">
        <w:rPr>
          <w:rFonts w:ascii="Times New Roman" w:hAnsi="Times New Roman"/>
          <w:sz w:val="24"/>
          <w:szCs w:val="28"/>
          <w:lang w:val="kk-KZ"/>
        </w:rPr>
        <w:t xml:space="preserve"> жылғы </w:t>
      </w:r>
      <w:r w:rsidRPr="00E53E3F">
        <w:rPr>
          <w:rFonts w:ascii="Times New Roman" w:hAnsi="Times New Roman"/>
          <w:sz w:val="24"/>
          <w:szCs w:val="28"/>
          <w:lang w:val="kk-KZ"/>
        </w:rPr>
        <w:t>«</w:t>
      </w:r>
      <w:r w:rsidRPr="00FF214B">
        <w:rPr>
          <w:rFonts w:ascii="Times New Roman" w:hAnsi="Times New Roman"/>
          <w:sz w:val="24"/>
          <w:szCs w:val="28"/>
          <w:lang w:val="kk-KZ"/>
        </w:rPr>
        <w:t>__</w:t>
      </w:r>
      <w:r w:rsidRPr="00E53E3F">
        <w:rPr>
          <w:rFonts w:ascii="Times New Roman" w:hAnsi="Times New Roman"/>
          <w:sz w:val="24"/>
          <w:szCs w:val="28"/>
          <w:lang w:val="kk-KZ"/>
        </w:rPr>
        <w:t>» ___</w:t>
      </w:r>
      <w:r w:rsidRPr="00FF214B">
        <w:rPr>
          <w:rFonts w:ascii="Times New Roman" w:hAnsi="Times New Roman"/>
          <w:sz w:val="24"/>
          <w:szCs w:val="28"/>
          <w:lang w:val="kk-KZ"/>
        </w:rPr>
        <w:t xml:space="preserve">____ </w:t>
      </w:r>
    </w:p>
    <w:p w:rsidR="00AE7F7D" w:rsidRDefault="00AE7F7D" w:rsidP="00AE7F7D">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w:t>
      </w:r>
      <w:r>
        <w:rPr>
          <w:rFonts w:ascii="Times New Roman" w:hAnsi="Times New Roman"/>
          <w:sz w:val="24"/>
          <w:szCs w:val="28"/>
          <w:lang w:val="kk-KZ"/>
        </w:rPr>
        <w:t xml:space="preserve"> </w:t>
      </w:r>
      <w:r w:rsidRPr="000E64BD">
        <w:rPr>
          <w:rFonts w:ascii="Times New Roman" w:hAnsi="Times New Roman"/>
          <w:sz w:val="24"/>
          <w:szCs w:val="28"/>
          <w:lang w:val="kk-KZ"/>
        </w:rPr>
        <w:t>___</w:t>
      </w:r>
      <w:r w:rsidRPr="00FF214B">
        <w:rPr>
          <w:rFonts w:ascii="Times New Roman" w:hAnsi="Times New Roman"/>
          <w:sz w:val="24"/>
          <w:szCs w:val="28"/>
          <w:lang w:val="kk-KZ"/>
        </w:rPr>
        <w:t xml:space="preserve"> бұйрығымен бекітілген</w:t>
      </w:r>
      <w:r>
        <w:rPr>
          <w:rFonts w:ascii="Times New Roman" w:hAnsi="Times New Roman"/>
          <w:sz w:val="24"/>
          <w:szCs w:val="28"/>
          <w:lang w:val="kk-KZ"/>
        </w:rPr>
        <w:t xml:space="preserve"> </w:t>
      </w:r>
    </w:p>
    <w:p w:rsidR="006640C1" w:rsidRPr="000E64BD" w:rsidRDefault="006640C1" w:rsidP="00E53E3F">
      <w:pPr>
        <w:spacing w:after="0" w:line="240" w:lineRule="auto"/>
        <w:ind w:firstLine="709"/>
        <w:jc w:val="right"/>
        <w:rPr>
          <w:rFonts w:ascii="Times New Roman" w:hAnsi="Times New Roman"/>
          <w:sz w:val="24"/>
          <w:szCs w:val="28"/>
          <w:lang w:val="kk-KZ"/>
        </w:rPr>
      </w:pPr>
    </w:p>
    <w:p w:rsidR="006640C1" w:rsidRPr="000E64BD" w:rsidRDefault="006640C1" w:rsidP="00E53E3F">
      <w:pPr>
        <w:spacing w:after="0" w:line="240" w:lineRule="auto"/>
        <w:ind w:firstLine="709"/>
        <w:jc w:val="center"/>
        <w:rPr>
          <w:rFonts w:ascii="Times New Roman" w:hAnsi="Times New Roman"/>
          <w:b/>
          <w:sz w:val="28"/>
          <w:szCs w:val="28"/>
          <w:lang w:val="kk-KZ"/>
        </w:rPr>
      </w:pPr>
    </w:p>
    <w:p w:rsidR="00AE7F7D" w:rsidRPr="000E64BD" w:rsidRDefault="00AE7F7D" w:rsidP="00AE7F7D">
      <w:pPr>
        <w:spacing w:after="0" w:line="240" w:lineRule="auto"/>
        <w:ind w:firstLine="709"/>
        <w:jc w:val="center"/>
        <w:rPr>
          <w:rFonts w:ascii="Times New Roman" w:hAnsi="Times New Roman"/>
          <w:b/>
          <w:sz w:val="28"/>
          <w:szCs w:val="28"/>
          <w:lang w:val="kk-KZ"/>
        </w:rPr>
      </w:pPr>
      <w:r w:rsidRPr="000E64BD">
        <w:rPr>
          <w:rFonts w:ascii="Times New Roman" w:hAnsi="Times New Roman"/>
          <w:b/>
          <w:sz w:val="28"/>
          <w:szCs w:val="28"/>
          <w:lang w:val="kk-KZ"/>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w:t>
      </w:r>
    </w:p>
    <w:p w:rsidR="00AE7F7D" w:rsidRPr="000E64BD" w:rsidRDefault="00AE7F7D" w:rsidP="00AE7F7D">
      <w:pPr>
        <w:spacing w:after="0" w:line="240" w:lineRule="auto"/>
        <w:ind w:firstLine="709"/>
        <w:jc w:val="center"/>
        <w:rPr>
          <w:rFonts w:ascii="Times New Roman" w:hAnsi="Times New Roman"/>
          <w:b/>
          <w:sz w:val="28"/>
          <w:szCs w:val="28"/>
          <w:lang w:val="kk-KZ"/>
        </w:rPr>
      </w:pPr>
    </w:p>
    <w:p w:rsidR="00AE7F7D" w:rsidRPr="000E64BD" w:rsidRDefault="00AE7F7D" w:rsidP="00AE7F7D">
      <w:pPr>
        <w:spacing w:after="0" w:line="240" w:lineRule="auto"/>
        <w:ind w:firstLine="709"/>
        <w:jc w:val="center"/>
        <w:rPr>
          <w:rFonts w:ascii="Times New Roman" w:hAnsi="Times New Roman"/>
          <w:b/>
          <w:sz w:val="28"/>
          <w:szCs w:val="28"/>
          <w:lang w:val="kk-KZ"/>
        </w:rPr>
      </w:pPr>
      <w:r w:rsidRPr="000E64BD">
        <w:rPr>
          <w:rFonts w:ascii="Times New Roman" w:hAnsi="Times New Roman"/>
          <w:b/>
          <w:sz w:val="28"/>
          <w:szCs w:val="28"/>
          <w:lang w:val="kk-KZ"/>
        </w:rPr>
        <w:t>1-тарау. Жалпы ережелер</w:t>
      </w:r>
    </w:p>
    <w:p w:rsidR="002932D9" w:rsidRPr="000E64BD" w:rsidRDefault="002932D9" w:rsidP="00AE7F7D">
      <w:pPr>
        <w:spacing w:after="0" w:line="240" w:lineRule="auto"/>
        <w:rPr>
          <w:rFonts w:ascii="Times New Roman" w:hAnsi="Times New Roman"/>
          <w:b/>
          <w:color w:val="000000"/>
          <w:sz w:val="28"/>
          <w:lang w:val="kk-KZ"/>
        </w:rPr>
      </w:pP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 xml:space="preserve">1. Қазақстан Республикасы Нормативтік құқықтық актілерінің эталондық бақылау банкін қалыптастыру, сондай-ақ оған мәліметтер енгізу жөніндегі осы нұсқаулық (бұдан әрі – Нұсқаулық) </w:t>
      </w:r>
      <w:r w:rsidRPr="00A45C8F">
        <w:rPr>
          <w:rFonts w:ascii="Times New Roman" w:hAnsi="Times New Roman"/>
          <w:color w:val="000000"/>
          <w:sz w:val="28"/>
          <w:lang w:val="kk-KZ"/>
        </w:rPr>
        <w:t>Қазақстан Республикасы</w:t>
      </w:r>
      <w:r>
        <w:rPr>
          <w:rFonts w:ascii="Times New Roman" w:hAnsi="Times New Roman"/>
          <w:color w:val="000000"/>
          <w:sz w:val="28"/>
          <w:lang w:val="kk-KZ"/>
        </w:rPr>
        <w:t xml:space="preserve"> </w:t>
      </w:r>
      <w:r w:rsidRPr="00A45C8F">
        <w:rPr>
          <w:rFonts w:ascii="Times New Roman" w:hAnsi="Times New Roman"/>
          <w:color w:val="000000"/>
          <w:sz w:val="28"/>
          <w:lang w:val="kk-KZ"/>
        </w:rPr>
        <w:t>Үкіметінің</w:t>
      </w:r>
      <w:r>
        <w:rPr>
          <w:rFonts w:ascii="Times New Roman" w:hAnsi="Times New Roman"/>
          <w:color w:val="000000"/>
          <w:sz w:val="28"/>
          <w:lang w:val="kk-KZ"/>
        </w:rPr>
        <w:t xml:space="preserve"> </w:t>
      </w:r>
      <w:r w:rsidRPr="00A45C8F">
        <w:rPr>
          <w:rFonts w:ascii="Times New Roman" w:hAnsi="Times New Roman"/>
          <w:color w:val="000000"/>
          <w:sz w:val="28"/>
          <w:lang w:val="kk-KZ"/>
        </w:rPr>
        <w:t>2004 жылғы 28 қазандағы</w:t>
      </w:r>
      <w:r>
        <w:rPr>
          <w:rFonts w:ascii="Times New Roman" w:hAnsi="Times New Roman"/>
          <w:color w:val="000000"/>
          <w:sz w:val="28"/>
          <w:lang w:val="kk-KZ"/>
        </w:rPr>
        <w:t xml:space="preserve"> </w:t>
      </w:r>
      <w:r w:rsidRPr="00A45C8F">
        <w:rPr>
          <w:rFonts w:ascii="Times New Roman" w:hAnsi="Times New Roman"/>
          <w:color w:val="000000"/>
          <w:sz w:val="28"/>
          <w:lang w:val="kk-KZ"/>
        </w:rPr>
        <w:t>№ 1120 қаулысымен</w:t>
      </w:r>
      <w:r>
        <w:rPr>
          <w:rFonts w:ascii="Times New Roman" w:hAnsi="Times New Roman"/>
          <w:color w:val="000000"/>
          <w:sz w:val="28"/>
          <w:lang w:val="kk-KZ"/>
        </w:rPr>
        <w:t xml:space="preserve"> </w:t>
      </w:r>
      <w:r w:rsidRPr="00A45C8F">
        <w:rPr>
          <w:rFonts w:ascii="Times New Roman" w:hAnsi="Times New Roman"/>
          <w:color w:val="000000"/>
          <w:sz w:val="28"/>
          <w:lang w:val="kk-KZ"/>
        </w:rPr>
        <w:t>бекітілген</w:t>
      </w:r>
      <w:r>
        <w:rPr>
          <w:rFonts w:ascii="Times New Roman" w:hAnsi="Times New Roman"/>
          <w:color w:val="000000"/>
          <w:sz w:val="28"/>
          <w:lang w:val="kk-KZ"/>
        </w:rPr>
        <w:t xml:space="preserve"> </w:t>
      </w:r>
      <w:r w:rsidRPr="00A45C8F">
        <w:rPr>
          <w:rFonts w:ascii="Times New Roman" w:hAnsi="Times New Roman"/>
          <w:color w:val="000000"/>
          <w:sz w:val="28"/>
          <w:lang w:val="kk-KZ"/>
        </w:rPr>
        <w:t>Қазақстан Республикасы Әділет министрлігі туралы ереже</w:t>
      </w:r>
      <w:r>
        <w:rPr>
          <w:rFonts w:ascii="Times New Roman" w:hAnsi="Times New Roman"/>
          <w:color w:val="000000"/>
          <w:sz w:val="28"/>
          <w:lang w:val="kk-KZ"/>
        </w:rPr>
        <w:t xml:space="preserve">сінің 14-тармағының 265-1)-тармақшасына </w:t>
      </w:r>
      <w:r w:rsidRPr="000E64BD">
        <w:rPr>
          <w:rFonts w:ascii="Times New Roman" w:hAnsi="Times New Roman"/>
          <w:color w:val="000000"/>
          <w:sz w:val="28"/>
          <w:lang w:val="kk-KZ"/>
        </w:rPr>
        <w:t>сәйкес әзірленді және Қазақстан Республикасы Нормативтік құқықтық актілерінің эталондық бақылау банкін қалыптастыруды, сондай-ақ оған мәліметтер енгізілуді нақтылайды.</w:t>
      </w: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 xml:space="preserve">2. Қазақстан Республикасы Нормативтік құқықтық актілерінің эталондық бақылау банкін (бұдан әрі – Эталондық бақылау банкі) жүргізуді Қазақстан Республикасы Әділет министрлігінің </w:t>
      </w:r>
      <w:r>
        <w:rPr>
          <w:rFonts w:ascii="Times New Roman" w:hAnsi="Times New Roman"/>
          <w:color w:val="000000"/>
          <w:sz w:val="28"/>
          <w:lang w:val="kk-KZ"/>
        </w:rPr>
        <w:t>«</w:t>
      </w:r>
      <w:r w:rsidRPr="000E64BD">
        <w:rPr>
          <w:rFonts w:ascii="Times New Roman" w:hAnsi="Times New Roman"/>
          <w:color w:val="000000"/>
          <w:sz w:val="28"/>
          <w:lang w:val="kk-KZ"/>
        </w:rPr>
        <w:t>Қазақстан Республикасының Заңнама және құқықтық ақпарат институты</w:t>
      </w:r>
      <w:r>
        <w:rPr>
          <w:rFonts w:ascii="Times New Roman" w:hAnsi="Times New Roman"/>
          <w:color w:val="000000"/>
          <w:sz w:val="28"/>
          <w:lang w:val="kk-KZ"/>
        </w:rPr>
        <w:t>»</w:t>
      </w:r>
      <w:r w:rsidRPr="000E64BD">
        <w:rPr>
          <w:rFonts w:ascii="Times New Roman" w:hAnsi="Times New Roman"/>
          <w:color w:val="000000"/>
          <w:sz w:val="28"/>
          <w:lang w:val="kk-KZ"/>
        </w:rPr>
        <w:t xml:space="preserve"> шаруашылық жүргізу құқығындағы республикалық мемлекеттік кәсіпорны (бұдан әрі – ЗҚАИ) жүзеге асырады.</w:t>
      </w: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3. Осы Нұсқаулықты қолдану үшін мынадай ұғымдар пайдаланылады:</w:t>
      </w: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1) автоматтандырылған басқару жүйесі - әкімші мен оператордың автоматты жұмыс орнын ұйымдастыруға арналған Эталондық бақылау банкінің электрондық түрдегі ақпараттық жүйесінің кіші жүйесі;</w:t>
      </w: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2) автоматтандырылған басқару жүйесінің операторы, әкімшісі – Эталондық бақылау банкін электрондық түрде жүргізу жөніндегі функцияны жүзеге асыратын ЗҚАИ қызметкері;</w:t>
      </w: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3) ақпараттық жүйе - белгілі бір технологиялық әрекеттерді ақпараттық өзара іс-қимыл арқылы іске асыратын және нақты функционалдық міндеттерді шешуге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p w:rsidR="00AE7F7D" w:rsidRPr="000E64BD" w:rsidRDefault="00AE7F7D" w:rsidP="00AE7F7D">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4) куәландырушы орталық - электрондық цифрлық қолтаңбаның ашық кілтінің электрондық цифрлық қолтаңбаның жабық кілтіне сәйкестігін куәландыратын, сондай-ақ тіркеу куәлігінің дәйектілігін растайтын заңды тұлға;</w:t>
      </w:r>
    </w:p>
    <w:p w:rsidR="00AE7F7D" w:rsidRPr="000E64BD" w:rsidRDefault="00AE7F7D" w:rsidP="004A748F">
      <w:pPr>
        <w:spacing w:after="0" w:line="240" w:lineRule="auto"/>
        <w:ind w:firstLine="709"/>
        <w:jc w:val="both"/>
        <w:rPr>
          <w:rFonts w:ascii="Times New Roman" w:hAnsi="Times New Roman"/>
          <w:color w:val="000000"/>
          <w:sz w:val="28"/>
          <w:lang w:val="kk-KZ"/>
        </w:rPr>
      </w:pPr>
      <w:r w:rsidRPr="000E64BD">
        <w:rPr>
          <w:rFonts w:ascii="Times New Roman" w:hAnsi="Times New Roman"/>
          <w:color w:val="000000"/>
          <w:sz w:val="28"/>
          <w:lang w:val="kk-KZ"/>
        </w:rPr>
        <w:t xml:space="preserve">5) </w:t>
      </w:r>
      <w:r w:rsidR="004A748F" w:rsidRPr="000E64BD">
        <w:rPr>
          <w:rFonts w:ascii="Times New Roman" w:hAnsi="Times New Roman"/>
          <w:color w:val="000000"/>
          <w:sz w:val="28"/>
          <w:lang w:val="kk-KZ"/>
        </w:rPr>
        <w:t xml:space="preserve">мемлекеттік органдардың бірыңғай көлік ортасы – </w:t>
      </w:r>
      <w:r w:rsidR="004A748F">
        <w:rPr>
          <w:rFonts w:ascii="Times New Roman" w:hAnsi="Times New Roman"/>
          <w:color w:val="000000"/>
          <w:sz w:val="28"/>
          <w:lang w:val="kk-KZ"/>
        </w:rPr>
        <w:t>«</w:t>
      </w:r>
      <w:r w:rsidR="004A748F" w:rsidRPr="000E64BD">
        <w:rPr>
          <w:rFonts w:ascii="Times New Roman" w:hAnsi="Times New Roman"/>
          <w:color w:val="000000"/>
          <w:sz w:val="28"/>
          <w:lang w:val="kk-KZ"/>
        </w:rPr>
        <w:t>электрондық үкiметтiң</w:t>
      </w:r>
      <w:r w:rsidR="004A748F">
        <w:rPr>
          <w:rFonts w:ascii="Times New Roman" w:hAnsi="Times New Roman"/>
          <w:color w:val="000000"/>
          <w:sz w:val="28"/>
          <w:lang w:val="kk-KZ"/>
        </w:rPr>
        <w:t>»</w:t>
      </w:r>
      <w:r w:rsidR="004A748F" w:rsidRPr="000E64BD">
        <w:rPr>
          <w:rFonts w:ascii="Times New Roman" w:hAnsi="Times New Roman"/>
          <w:color w:val="000000"/>
          <w:sz w:val="28"/>
          <w:lang w:val="kk-KZ"/>
        </w:rPr>
        <w:t xml:space="preserve"> ақпараттық-коммуникациялық инфрақұрылымына кіретін және ақпараттық қауіпсіздіктің талап етілетін деңгейін сақтай отырып, мемлекеттік органдардың, олардың ведомстволық бағынысты ұйымдары мен жергілікті өзін-өзі басқару органдарының, сондай-ақ уәкілетті орган айқындаған өзге де ақпараттандыру субъектілерінің жергілікті (Интернетке қолжетімділігі бар </w:t>
      </w:r>
      <w:r w:rsidR="004A748F" w:rsidRPr="000E64BD">
        <w:rPr>
          <w:rFonts w:ascii="Times New Roman" w:hAnsi="Times New Roman"/>
          <w:color w:val="000000"/>
          <w:sz w:val="28"/>
          <w:lang w:val="kk-KZ"/>
        </w:rPr>
        <w:lastRenderedPageBreak/>
        <w:t>жергілікті желілерді қоспағанда), ведомстволық және корпоративтік телекоммуникациялар желілерінің өзара іс-қимыл жасауын қамтамасыз етуге арналған телекоммуникациялар желісі;</w:t>
      </w:r>
    </w:p>
    <w:p w:rsidR="004A748F" w:rsidRPr="000E64BD" w:rsidRDefault="004A748F" w:rsidP="004A748F">
      <w:pPr>
        <w:spacing w:after="0" w:line="240" w:lineRule="auto"/>
        <w:ind w:firstLine="709"/>
        <w:jc w:val="both"/>
        <w:rPr>
          <w:rFonts w:ascii="Times New Roman" w:hAnsi="Times New Roman"/>
          <w:color w:val="000000"/>
          <w:sz w:val="28"/>
          <w:lang w:val="kk-KZ"/>
        </w:rPr>
      </w:pPr>
      <w:r>
        <w:rPr>
          <w:rFonts w:ascii="Times New Roman" w:hAnsi="Times New Roman"/>
          <w:color w:val="000000"/>
          <w:sz w:val="28"/>
          <w:lang w:val="kk-KZ"/>
        </w:rPr>
        <w:t>6</w:t>
      </w:r>
      <w:r w:rsidRPr="000E64BD">
        <w:rPr>
          <w:rFonts w:ascii="Times New Roman" w:hAnsi="Times New Roman"/>
          <w:color w:val="000000"/>
          <w:sz w:val="28"/>
          <w:lang w:val="kk-KZ"/>
        </w:rPr>
        <w:t>) нормативтік құқықтық актінің электрондық көшірмесі - жазбаша ресми құжатпен бірдей және электрондық цифрлық қолтаңба арқылы куәландырылған электрондық-цифрлық нысандағы құжат;</w:t>
      </w:r>
    </w:p>
    <w:p w:rsidR="004A748F" w:rsidRPr="004A748F" w:rsidRDefault="004A748F" w:rsidP="004A748F">
      <w:pPr>
        <w:spacing w:after="0" w:line="240" w:lineRule="auto"/>
        <w:ind w:firstLine="709"/>
        <w:jc w:val="both"/>
        <w:rPr>
          <w:rFonts w:ascii="Times New Roman" w:hAnsi="Times New Roman"/>
          <w:color w:val="000000"/>
          <w:sz w:val="28"/>
          <w:lang w:val="kk-KZ"/>
        </w:rPr>
      </w:pPr>
      <w:r>
        <w:rPr>
          <w:rFonts w:ascii="Times New Roman" w:hAnsi="Times New Roman"/>
          <w:color w:val="000000"/>
          <w:sz w:val="28"/>
          <w:lang w:val="kk-KZ"/>
        </w:rPr>
        <w:t>7</w:t>
      </w:r>
      <w:r w:rsidRPr="000E64BD">
        <w:rPr>
          <w:rFonts w:ascii="Times New Roman" w:hAnsi="Times New Roman"/>
          <w:color w:val="000000"/>
          <w:sz w:val="28"/>
          <w:lang w:val="kk-KZ"/>
        </w:rPr>
        <w:t>) цифрлық код - ақпаратты беретін шартты белгілер, сигналдар жүйесі</w:t>
      </w:r>
      <w:r>
        <w:rPr>
          <w:rFonts w:ascii="Times New Roman" w:hAnsi="Times New Roman"/>
          <w:color w:val="000000"/>
          <w:sz w:val="28"/>
          <w:lang w:val="kk-KZ"/>
        </w:rPr>
        <w:t>.</w:t>
      </w:r>
    </w:p>
    <w:p w:rsidR="004A748F" w:rsidRPr="004825BC" w:rsidRDefault="004A748F" w:rsidP="004A748F">
      <w:pPr>
        <w:spacing w:after="0" w:line="240" w:lineRule="auto"/>
        <w:ind w:firstLine="709"/>
        <w:jc w:val="both"/>
        <w:rPr>
          <w:rFonts w:ascii="Times New Roman" w:hAnsi="Times New Roman"/>
          <w:sz w:val="28"/>
          <w:szCs w:val="28"/>
          <w:lang w:val="kk-KZ"/>
        </w:rPr>
      </w:pPr>
      <w:r w:rsidRPr="004825BC">
        <w:rPr>
          <w:rFonts w:ascii="Times New Roman" w:hAnsi="Times New Roman"/>
          <w:sz w:val="28"/>
          <w:szCs w:val="28"/>
          <w:lang w:val="kk-KZ"/>
        </w:rPr>
        <w:t xml:space="preserve">4. </w:t>
      </w:r>
      <w:r>
        <w:rPr>
          <w:rFonts w:ascii="Times New Roman" w:hAnsi="Times New Roman"/>
          <w:sz w:val="28"/>
          <w:szCs w:val="28"/>
          <w:lang w:val="kk-KZ"/>
        </w:rPr>
        <w:t>«</w:t>
      </w:r>
      <w:r w:rsidRPr="004825BC">
        <w:rPr>
          <w:rFonts w:ascii="Times New Roman" w:hAnsi="Times New Roman"/>
          <w:sz w:val="28"/>
          <w:szCs w:val="28"/>
          <w:lang w:val="kk-KZ"/>
        </w:rPr>
        <w:t>Құқықтық актілер туралы</w:t>
      </w:r>
      <w:r>
        <w:rPr>
          <w:rFonts w:ascii="Times New Roman" w:hAnsi="Times New Roman"/>
          <w:sz w:val="28"/>
          <w:szCs w:val="28"/>
          <w:lang w:val="kk-KZ"/>
        </w:rPr>
        <w:t>»</w:t>
      </w:r>
      <w:r w:rsidRPr="004825BC">
        <w:rPr>
          <w:rFonts w:ascii="Times New Roman" w:hAnsi="Times New Roman"/>
          <w:sz w:val="28"/>
          <w:szCs w:val="28"/>
          <w:lang w:val="kk-KZ"/>
        </w:rPr>
        <w:t xml:space="preserve"> 2016 жылғы 6 сәуірдегі Қазақстан Республикасы Заңының (бұдан әрі - Заң) 22-бабының 2), 3), 4), 5), 6), 7) тармақшаларына сәйкес </w:t>
      </w:r>
      <w:r>
        <w:rPr>
          <w:rFonts w:ascii="Times New Roman" w:hAnsi="Times New Roman"/>
          <w:sz w:val="28"/>
          <w:szCs w:val="28"/>
          <w:lang w:val="kk-KZ"/>
        </w:rPr>
        <w:t>«</w:t>
      </w:r>
      <w:r w:rsidRPr="004825BC">
        <w:rPr>
          <w:rFonts w:ascii="Times New Roman" w:hAnsi="Times New Roman"/>
          <w:sz w:val="28"/>
          <w:szCs w:val="28"/>
          <w:lang w:val="kk-KZ"/>
        </w:rPr>
        <w:t>Қызметтік пайдалану үшін</w:t>
      </w:r>
      <w:r>
        <w:rPr>
          <w:rFonts w:ascii="Times New Roman" w:hAnsi="Times New Roman"/>
          <w:sz w:val="28"/>
          <w:szCs w:val="28"/>
          <w:lang w:val="kk-KZ"/>
        </w:rPr>
        <w:t>»</w:t>
      </w:r>
      <w:r w:rsidRPr="004825BC">
        <w:rPr>
          <w:rFonts w:ascii="Times New Roman" w:hAnsi="Times New Roman"/>
          <w:sz w:val="28"/>
          <w:szCs w:val="28"/>
          <w:lang w:val="kk-KZ"/>
        </w:rPr>
        <w:t xml:space="preserve">, </w:t>
      </w:r>
      <w:r>
        <w:rPr>
          <w:rFonts w:ascii="Times New Roman" w:hAnsi="Times New Roman"/>
          <w:sz w:val="28"/>
          <w:szCs w:val="28"/>
          <w:lang w:val="kk-KZ"/>
        </w:rPr>
        <w:t>«</w:t>
      </w:r>
      <w:r w:rsidRPr="004825BC">
        <w:rPr>
          <w:rFonts w:ascii="Times New Roman" w:hAnsi="Times New Roman"/>
          <w:sz w:val="28"/>
          <w:szCs w:val="28"/>
          <w:lang w:val="kk-KZ"/>
        </w:rPr>
        <w:t>Баспасөзде жариялаусыз</w:t>
      </w:r>
      <w:r>
        <w:rPr>
          <w:rFonts w:ascii="Times New Roman" w:hAnsi="Times New Roman"/>
          <w:sz w:val="28"/>
          <w:szCs w:val="28"/>
          <w:lang w:val="kk-KZ"/>
        </w:rPr>
        <w:t>»</w:t>
      </w:r>
      <w:r w:rsidRPr="004825BC">
        <w:rPr>
          <w:rFonts w:ascii="Times New Roman" w:hAnsi="Times New Roman"/>
          <w:sz w:val="28"/>
          <w:szCs w:val="28"/>
          <w:lang w:val="kk-KZ"/>
        </w:rPr>
        <w:t xml:space="preserve">, </w:t>
      </w:r>
      <w:r>
        <w:rPr>
          <w:rFonts w:ascii="Times New Roman" w:hAnsi="Times New Roman"/>
          <w:sz w:val="28"/>
          <w:szCs w:val="28"/>
          <w:lang w:val="kk-KZ"/>
        </w:rPr>
        <w:t>«</w:t>
      </w:r>
      <w:r w:rsidRPr="004825BC">
        <w:rPr>
          <w:rFonts w:ascii="Times New Roman" w:hAnsi="Times New Roman"/>
          <w:sz w:val="28"/>
          <w:szCs w:val="28"/>
          <w:lang w:val="kk-KZ"/>
        </w:rPr>
        <w:t>Баспасөзге арналмаған</w:t>
      </w:r>
      <w:r>
        <w:rPr>
          <w:rFonts w:ascii="Times New Roman" w:hAnsi="Times New Roman"/>
          <w:sz w:val="28"/>
          <w:szCs w:val="28"/>
          <w:lang w:val="kk-KZ"/>
        </w:rPr>
        <w:t>»</w:t>
      </w:r>
      <w:r w:rsidRPr="004825BC">
        <w:rPr>
          <w:rFonts w:ascii="Times New Roman" w:hAnsi="Times New Roman"/>
          <w:sz w:val="28"/>
          <w:szCs w:val="28"/>
          <w:lang w:val="kk-KZ"/>
        </w:rPr>
        <w:t xml:space="preserve"> деген белгілемелері бар нормативтік құқықтық актілер электрондық түрде Эталондық бақылау банкінде деректемелер түрінде орналасады.</w:t>
      </w:r>
    </w:p>
    <w:p w:rsidR="004A748F" w:rsidRPr="000E64BD" w:rsidRDefault="004A748F" w:rsidP="004A748F">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w:t>
      </w:r>
      <w:r w:rsidRPr="000E64BD">
        <w:rPr>
          <w:rFonts w:ascii="Times New Roman" w:hAnsi="Times New Roman"/>
          <w:sz w:val="28"/>
          <w:szCs w:val="28"/>
          <w:lang w:val="kk-KZ"/>
        </w:rPr>
        <w:t>Ерекше маңызды</w:t>
      </w:r>
      <w:r>
        <w:rPr>
          <w:rFonts w:ascii="Times New Roman" w:hAnsi="Times New Roman"/>
          <w:sz w:val="28"/>
          <w:szCs w:val="28"/>
          <w:lang w:val="kk-KZ"/>
        </w:rPr>
        <w:t>»</w:t>
      </w:r>
      <w:r w:rsidRPr="000E64BD">
        <w:rPr>
          <w:rFonts w:ascii="Times New Roman" w:hAnsi="Times New Roman"/>
          <w:sz w:val="28"/>
          <w:szCs w:val="28"/>
          <w:lang w:val="kk-KZ"/>
        </w:rPr>
        <w:t xml:space="preserve">, </w:t>
      </w:r>
      <w:r>
        <w:rPr>
          <w:rFonts w:ascii="Times New Roman" w:hAnsi="Times New Roman"/>
          <w:sz w:val="28"/>
          <w:szCs w:val="28"/>
          <w:lang w:val="kk-KZ"/>
        </w:rPr>
        <w:t>«</w:t>
      </w:r>
      <w:r w:rsidRPr="000E64BD">
        <w:rPr>
          <w:rFonts w:ascii="Times New Roman" w:hAnsi="Times New Roman"/>
          <w:sz w:val="28"/>
          <w:szCs w:val="28"/>
          <w:lang w:val="kk-KZ"/>
        </w:rPr>
        <w:t>аса құпия</w:t>
      </w:r>
      <w:r>
        <w:rPr>
          <w:rFonts w:ascii="Times New Roman" w:hAnsi="Times New Roman"/>
          <w:sz w:val="28"/>
          <w:szCs w:val="28"/>
          <w:lang w:val="kk-KZ"/>
        </w:rPr>
        <w:t>»</w:t>
      </w:r>
      <w:r w:rsidRPr="000E64BD">
        <w:rPr>
          <w:rFonts w:ascii="Times New Roman" w:hAnsi="Times New Roman"/>
          <w:sz w:val="28"/>
          <w:szCs w:val="28"/>
          <w:lang w:val="kk-KZ"/>
        </w:rPr>
        <w:t xml:space="preserve">, </w:t>
      </w:r>
      <w:r>
        <w:rPr>
          <w:rFonts w:ascii="Times New Roman" w:hAnsi="Times New Roman"/>
          <w:sz w:val="28"/>
          <w:szCs w:val="28"/>
          <w:lang w:val="kk-KZ"/>
        </w:rPr>
        <w:t>«</w:t>
      </w:r>
      <w:r w:rsidRPr="000E64BD">
        <w:rPr>
          <w:rFonts w:ascii="Times New Roman" w:hAnsi="Times New Roman"/>
          <w:sz w:val="28"/>
          <w:szCs w:val="28"/>
          <w:lang w:val="kk-KZ"/>
        </w:rPr>
        <w:t>құпия</w:t>
      </w:r>
      <w:r>
        <w:rPr>
          <w:rFonts w:ascii="Times New Roman" w:hAnsi="Times New Roman"/>
          <w:sz w:val="28"/>
          <w:szCs w:val="28"/>
          <w:lang w:val="kk-KZ"/>
        </w:rPr>
        <w:t>»</w:t>
      </w:r>
      <w:r w:rsidRPr="000E64BD">
        <w:rPr>
          <w:rFonts w:ascii="Times New Roman" w:hAnsi="Times New Roman"/>
          <w:sz w:val="28"/>
          <w:szCs w:val="28"/>
          <w:lang w:val="kk-KZ"/>
        </w:rPr>
        <w:t xml:space="preserve"> деген белгілері бар нормативтік құқықтық актілер Эталондық бақылау банкіне енгізілуге жатпайды.</w:t>
      </w:r>
    </w:p>
    <w:p w:rsidR="004A748F" w:rsidRPr="000E64BD" w:rsidRDefault="004A748F" w:rsidP="004A748F">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 xml:space="preserve">5. </w:t>
      </w:r>
      <w:r w:rsidR="004825BC" w:rsidRPr="000E64BD">
        <w:rPr>
          <w:rFonts w:ascii="Times New Roman" w:hAnsi="Times New Roman"/>
          <w:sz w:val="28"/>
          <w:szCs w:val="28"/>
          <w:lang w:val="kk-KZ"/>
        </w:rPr>
        <w:t xml:space="preserve">Қазақстан Республикасы нормативтік құқықтық актілерінің мемлекеттік тізілімін, Қазақстан Республикасы нормативтік құқықтық актілерiнiң эталондық бақылау банкiн жүргiзу </w:t>
      </w:r>
      <w:r w:rsidRPr="000E64BD">
        <w:rPr>
          <w:rFonts w:ascii="Times New Roman" w:hAnsi="Times New Roman"/>
          <w:sz w:val="28"/>
          <w:szCs w:val="28"/>
          <w:lang w:val="kk-KZ"/>
        </w:rPr>
        <w:t>Қағидалар</w:t>
      </w:r>
      <w:r w:rsidR="004825BC">
        <w:rPr>
          <w:rFonts w:ascii="Times New Roman" w:hAnsi="Times New Roman"/>
          <w:sz w:val="28"/>
          <w:szCs w:val="28"/>
          <w:lang w:val="kk-KZ"/>
        </w:rPr>
        <w:t>ын</w:t>
      </w:r>
      <w:r w:rsidRPr="000E64BD">
        <w:rPr>
          <w:rFonts w:ascii="Times New Roman" w:hAnsi="Times New Roman"/>
          <w:sz w:val="28"/>
          <w:szCs w:val="28"/>
          <w:lang w:val="kk-KZ"/>
        </w:rPr>
        <w:t>ың</w:t>
      </w:r>
      <w:r w:rsidR="004825BC">
        <w:rPr>
          <w:rFonts w:ascii="Times New Roman" w:hAnsi="Times New Roman"/>
          <w:sz w:val="28"/>
          <w:szCs w:val="28"/>
          <w:lang w:val="kk-KZ"/>
        </w:rPr>
        <w:t xml:space="preserve"> (бұдан әрі - Қағида)</w:t>
      </w:r>
      <w:r w:rsidRPr="000E64BD">
        <w:rPr>
          <w:rFonts w:ascii="Times New Roman" w:hAnsi="Times New Roman"/>
          <w:sz w:val="28"/>
          <w:szCs w:val="28"/>
          <w:lang w:val="kk-KZ"/>
        </w:rPr>
        <w:t xml:space="preserve"> 8, 9-тармақтарында көрсетілген нормативтік құқықтық актілер Эталондық бақылау банкіне енгізілуге жатады.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6. Қағидалардың 8-тармағының бірінші бөлігінде, 9-тармағының екінші бөлігінде көрсетілген нормативтік құқықтық актілер мемлекеттік органның мөрімен расталған және Заңның 35-бабында көрсетілген нормативтік құқықтық актілерге қол қоюға уәкілетті адамның электрондық цифрлық қолтаңбасымен куәландырылған қағаз және электрондық түрдегі, қазақ және орыс тілдеріндегі бір данада нормативтік құқықтық актілердің көшірмелері түрінде ЗҚАИ-ға келіп түседі.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Қағидалардың 8-тармағының екінші бөлігінде, 10-тармағында көрсетілген нормативтік құқықтық актілер Заңның 35-бабында көрсетілген нормативтік құқықтық актілерге қол қоюға уәкілетті адамның электрондық цифрлық қолтаңбасымен куәландырылған электрондық құжаттар нысанында ғана ЗҚАИ-ға келіп түседі.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Қағидалардың 9-тармағының бірінші бөлігінде көрсетілген нормативтік құқықтық актілер оларды Нормативтік құқықтық актілерді мемлекеттік тіркеу тізіліміне енгізілген сәттен бастап автоматты түрде бір күн ішінде қазақ және орыс тілдерінде электрондық түрде МОИП арқылы ЗҚАИ-ға келіп түседі.</w:t>
      </w:r>
    </w:p>
    <w:p w:rsidR="004A748F"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Қағидалардың 9-тармағының үшінші бөлігінде көрсетілген нормативтік құқықтық актілер Заңның 35-бабында көрсетілген нормативтік құқықтық актілерге қол қоюға уәкілетті адамның электрондық цифрлық қолтаңбасымен куәландырылған қазақ және орыс тілдерінде электрондық түрде деректемелер түрінде ЗҚАИ-ға келіп түседі.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7. Қағидалардың 8, 9, 10-тармақтарында көрсетілген келіп түскен нормативтік құқықтық актілерді Эталондық бақылау банкіне енгізу олар ЗҚАИ-ға келіп түскен күннен бастап бес жұмыс күні ішінде жүзеге асырылады.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lastRenderedPageBreak/>
        <w:t>8. Қағидалардың 8-тармағында, 9-тармағының екінші, үшінші бөліктерінде, 10-тармағында көзделген электрондық түрдегі нормативтік құқықтық актілерді ЗҚАИ-ға жіберу электрондық құжат айналымының жүйесі арқылы жүргізіледі.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Қағидалардың 9-тармағының бірінші бөлігінде көзделген электрондық түрдегі нормативтік құқықтық актілерді ЗҚАИ-ға жіберу МОИП арқылы жүргізіледі.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Қағидалардың 8-тармағында, 9-тармағының екінші, үшінші бөліктерінде, 10-тармағында көзделген бірлескен нормативтік құқықтық актілерді ЗҚАИ-ға нормативтік құқықтық актіні әзірлеуге жауапты болып белгіленген уәкілетті орган жолдайды.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Бірлескен нормативтік құқықтық актілерге электрондық цифрлық қолтаңбамен қол қоюды нормативтік құқықтық актіні әзірлеуге жауапты болып белгіленген уәкілетті орган қамтамасыз етеді.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 xml:space="preserve">Нормативтік құқықтық актілерге қол қою Қазақстан Республикасы Инвестициялар және даму министрінің 2015 жылғы 9 желтоқсандағы № 1187 бұйрығымен бекітілген (Нормативтік құқықтық актілерді мемлекеттік тіркеу тізілімінде № 12864 болып тіркелген) Электрондық цифрлық қолтаңбаның төлнұсқалығын тексеру қағидаларына сәйкес электрондық цифрлық қолтаңба (тіркеу куәлігінің </w:t>
      </w:r>
      <w:r>
        <w:rPr>
          <w:rFonts w:ascii="Times New Roman" w:hAnsi="Times New Roman"/>
          <w:sz w:val="28"/>
          <w:szCs w:val="28"/>
          <w:lang w:val="kk-KZ"/>
        </w:rPr>
        <w:t>«</w:t>
      </w:r>
      <w:r w:rsidRPr="000E64BD">
        <w:rPr>
          <w:rFonts w:ascii="Times New Roman" w:hAnsi="Times New Roman"/>
          <w:sz w:val="28"/>
          <w:szCs w:val="28"/>
          <w:lang w:val="kk-KZ"/>
        </w:rPr>
        <w:t>Кілтті пайдалану</w:t>
      </w:r>
      <w:r>
        <w:rPr>
          <w:rFonts w:ascii="Times New Roman" w:hAnsi="Times New Roman"/>
          <w:sz w:val="28"/>
          <w:szCs w:val="28"/>
          <w:lang w:val="kk-KZ"/>
        </w:rPr>
        <w:t>»</w:t>
      </w:r>
      <w:r w:rsidRPr="000E64BD">
        <w:rPr>
          <w:rFonts w:ascii="Times New Roman" w:hAnsi="Times New Roman"/>
          <w:sz w:val="28"/>
          <w:szCs w:val="28"/>
          <w:lang w:val="kk-KZ"/>
        </w:rPr>
        <w:t xml:space="preserve"> (KeyUsage) орнының мәнін тексеру кезінде </w:t>
      </w:r>
      <w:r>
        <w:rPr>
          <w:rFonts w:ascii="Times New Roman" w:hAnsi="Times New Roman"/>
          <w:sz w:val="28"/>
          <w:szCs w:val="28"/>
          <w:lang w:val="kk-KZ"/>
        </w:rPr>
        <w:t>«</w:t>
      </w:r>
      <w:r w:rsidRPr="000E64BD">
        <w:rPr>
          <w:rFonts w:ascii="Times New Roman" w:hAnsi="Times New Roman"/>
          <w:sz w:val="28"/>
          <w:szCs w:val="28"/>
          <w:lang w:val="kk-KZ"/>
        </w:rPr>
        <w:t>Цифрлық қолтаңба</w:t>
      </w:r>
      <w:r>
        <w:rPr>
          <w:rFonts w:ascii="Times New Roman" w:hAnsi="Times New Roman"/>
          <w:sz w:val="28"/>
          <w:szCs w:val="28"/>
          <w:lang w:val="kk-KZ"/>
        </w:rPr>
        <w:t>»</w:t>
      </w:r>
      <w:r w:rsidRPr="000E64BD">
        <w:rPr>
          <w:rFonts w:ascii="Times New Roman" w:hAnsi="Times New Roman"/>
          <w:sz w:val="28"/>
          <w:szCs w:val="28"/>
          <w:lang w:val="kk-KZ"/>
        </w:rPr>
        <w:t xml:space="preserve"> және </w:t>
      </w:r>
      <w:r>
        <w:rPr>
          <w:rFonts w:ascii="Times New Roman" w:hAnsi="Times New Roman"/>
          <w:sz w:val="28"/>
          <w:szCs w:val="28"/>
          <w:lang w:val="kk-KZ"/>
        </w:rPr>
        <w:t>«</w:t>
      </w:r>
      <w:r w:rsidRPr="000E64BD">
        <w:rPr>
          <w:rFonts w:ascii="Times New Roman" w:hAnsi="Times New Roman"/>
          <w:sz w:val="28"/>
          <w:szCs w:val="28"/>
          <w:lang w:val="kk-KZ"/>
        </w:rPr>
        <w:t>Бастартпаушылық</w:t>
      </w:r>
      <w:r>
        <w:rPr>
          <w:rFonts w:ascii="Times New Roman" w:hAnsi="Times New Roman"/>
          <w:sz w:val="28"/>
          <w:szCs w:val="28"/>
          <w:lang w:val="kk-KZ"/>
        </w:rPr>
        <w:t>»</w:t>
      </w:r>
      <w:r w:rsidRPr="000E64BD">
        <w:rPr>
          <w:rFonts w:ascii="Times New Roman" w:hAnsi="Times New Roman"/>
          <w:sz w:val="28"/>
          <w:szCs w:val="28"/>
          <w:lang w:val="kk-KZ"/>
        </w:rPr>
        <w:t xml:space="preserve"> мәндері қамтылады) үшін пайдаланылатын куәландырушы орталықтың тіркеу куәлігімен жүзеге асырылуға тиіс.</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9. Мемлекеттік органдар жіберетін нормативтік құқықтық актілерге электрондық құжат айналымының жүйесінде, сондай-ақ МОИП-та нормативтік құқықтық актілердің деректемелерін және нормативтік құқықтық акт туралы анықтамалық-ақпараттық деректерді қамтитын карточка (бұдан әрі – карточка) толтырылады.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Нормативтік құқықтық актілердің DOCX форматындағы мәтіндеріне тақырыпты қоспағанда, нормативтік құқықтық актілердің деректемелері және нормативтік құқықтық актілер туралы анықтамалық-ақпараттық деректер енгізілмейді.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Нормативтік құқықтық акт карточкаларының мәліметтерін құрастыру жөніндегі талаптар осы Нұсқаулықтың 1-қосымшасында келтірілген.</w:t>
      </w:r>
    </w:p>
    <w:p w:rsidR="004825BC" w:rsidRPr="000E64BD" w:rsidRDefault="004825BC" w:rsidP="00E53E3F">
      <w:pPr>
        <w:spacing w:after="0" w:line="240" w:lineRule="auto"/>
        <w:ind w:firstLine="709"/>
        <w:jc w:val="both"/>
        <w:rPr>
          <w:rFonts w:ascii="Times New Roman" w:hAnsi="Times New Roman"/>
          <w:sz w:val="28"/>
          <w:szCs w:val="28"/>
          <w:lang w:val="kk-KZ"/>
        </w:rPr>
      </w:pPr>
    </w:p>
    <w:p w:rsidR="0034425B" w:rsidRPr="000E64BD" w:rsidRDefault="004825BC" w:rsidP="00E53E3F">
      <w:pPr>
        <w:spacing w:after="0" w:line="240" w:lineRule="auto"/>
        <w:ind w:firstLine="709"/>
        <w:jc w:val="center"/>
        <w:rPr>
          <w:rFonts w:ascii="Times New Roman" w:hAnsi="Times New Roman"/>
          <w:b/>
          <w:sz w:val="28"/>
          <w:szCs w:val="28"/>
          <w:lang w:val="kk-KZ"/>
        </w:rPr>
      </w:pPr>
      <w:r w:rsidRPr="000E64BD">
        <w:rPr>
          <w:rFonts w:ascii="Times New Roman" w:hAnsi="Times New Roman"/>
          <w:b/>
          <w:sz w:val="28"/>
          <w:szCs w:val="28"/>
          <w:lang w:val="kk-KZ"/>
        </w:rPr>
        <w:t>2-тарау. Қағаз және электрондық түрдегі Эталондық бақылау банкін қалыптастыру</w:t>
      </w:r>
    </w:p>
    <w:p w:rsidR="004825BC" w:rsidRPr="000E64BD" w:rsidRDefault="004825BC" w:rsidP="00E53E3F">
      <w:pPr>
        <w:spacing w:after="0" w:line="240" w:lineRule="auto"/>
        <w:ind w:firstLine="709"/>
        <w:jc w:val="center"/>
        <w:rPr>
          <w:rFonts w:ascii="Times New Roman" w:hAnsi="Times New Roman"/>
          <w:b/>
          <w:sz w:val="28"/>
          <w:szCs w:val="28"/>
          <w:lang w:val="kk-KZ"/>
        </w:rPr>
      </w:pP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10. Қағидалардың 8, 9, 10-тармақтарында көрсетілген нормативтік құқықтық актіні жинақтауды, тіркеуді және нормативтік құқықтық актілердің нысаны бойынша хронологиялық тәртіппен орналастыруды қамтитын есепке алынуға және жүйеленуге жатады.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 xml:space="preserve">Нормативтік құқықтық актілерді қағаз түрінде осы Нұсқаулықтың 2-қосымшасына сәйкес нысан бойынша нормативтік құқықтық актілерді есепке алу журналында ЗҚАИ тіркейді. Нормативтік құқықтық акт туралы жазбаға </w:t>
      </w:r>
      <w:r w:rsidRPr="000E64BD">
        <w:rPr>
          <w:rFonts w:ascii="Times New Roman" w:hAnsi="Times New Roman"/>
          <w:sz w:val="28"/>
          <w:szCs w:val="28"/>
          <w:lang w:val="kk-KZ"/>
        </w:rPr>
        <w:lastRenderedPageBreak/>
        <w:t>нормативтік құқықтық актінің электрондық көшірмесінің болуы туралы белгі соғылады.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Нормативтік құқықтық актілерді есепке алу және жүйелеу толық көлемде және уақтылы жүргізіледі.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11. Эталондық бақылау банкін электрондық түрде қалыптастыру барысында Эталондық бақылау банкі ақпараттық жүйесінің автоматтандырылған басқару жүйесінің операторы қажеттілігіне қарай НҚА-ны қағаз түрінде пайдаланады.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Нормативтік құқықтық актілерді қағаз түрінде беруді және қайтаруды ЗҚАИ осы Нұсқаулықтың 3-қосымшасына сәйкес нысан бойынша нормативтік құқықтық актілерді беру және қайтару журналында тіркейді.</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12. Эталондық бақылау банкін электрондық түрде қалыптастыру ақпараттық жүйе (бұдан әрі - жүйе) арқылы жүзеге асырылады, бұл жүйе үш кіші жүйеден тұрады:</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автоматтандырылған басқару жүйесі - нормативтік құқықтық актілерді дайындауға арналған;</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қойма - Қазақстан Республикасының нормативтік құқықтық актілерін электрондық түрде сақтауға арналған бірыңғай орталықтандырылған депозитарийдің міндетін атқарады және оларға енгізілген өзгерістер мен толықтырулар туралы ақпаратты сақтауға арналған құралдарды ұсынады (бұдан әрі- қойма);</w:t>
      </w:r>
    </w:p>
    <w:p w:rsidR="004825BC" w:rsidRPr="000E64BD" w:rsidRDefault="004825BC" w:rsidP="004825BC">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веб-портал - Қазақстан Республикасының нормативтік құқықтық актілерін электрондық түрде аптасына 7 күн тәулігіне 24 сағат режімінде қарауға, сондай-ақ қосымша функционалдық мүмкіндіктерге қол жеткізуге арналған (бұдан әрі - веб-портал).</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 xml:space="preserve">13. Эталондық бақылау банкі ақпараттық жүйесінің </w:t>
      </w:r>
      <w:r>
        <w:rPr>
          <w:rFonts w:ascii="Times New Roman" w:hAnsi="Times New Roman"/>
          <w:sz w:val="28"/>
          <w:szCs w:val="28"/>
          <w:lang w:val="kk-KZ"/>
        </w:rPr>
        <w:t>«</w:t>
      </w:r>
      <w:r w:rsidRPr="000E64BD">
        <w:rPr>
          <w:rFonts w:ascii="Times New Roman" w:hAnsi="Times New Roman"/>
          <w:sz w:val="28"/>
          <w:szCs w:val="28"/>
          <w:lang w:val="kk-KZ"/>
        </w:rPr>
        <w:t>веб-портал</w:t>
      </w:r>
      <w:r>
        <w:rPr>
          <w:rFonts w:ascii="Times New Roman" w:hAnsi="Times New Roman"/>
          <w:sz w:val="28"/>
          <w:szCs w:val="28"/>
          <w:lang w:val="kk-KZ"/>
        </w:rPr>
        <w:t>»</w:t>
      </w:r>
      <w:r w:rsidRPr="000E64BD">
        <w:rPr>
          <w:rFonts w:ascii="Times New Roman" w:hAnsi="Times New Roman"/>
          <w:sz w:val="28"/>
          <w:szCs w:val="28"/>
          <w:lang w:val="kk-KZ"/>
        </w:rPr>
        <w:t xml:space="preserve"> кіші жүйесі Интернет ортадағы барлық мүдделі адамдар үшін, соның ішінде заманауи мобильді құрылғылар (смартфондар, планшеттер және т.с.с.) арқылы жүйеге кірудің бірыңғай нүктесі болып табылады.</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14. Енгізілетін нормативтік құқықтық актіде жүйе:</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куәландырушы орталыққа электрондық цифрлық қолтаңбаның жарамдылығы мәніне сұрау салуды жіберу арқылы электрондық цифрлық қолтаңбаның легитимділігін (қайтарып алынған, жарамды, мерзімі өткен) тексеруді;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цифрлық кодтың тұтастығы, оқылатындығы мәніне форматтық-логикалық бақылауды жүргізеді.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Тексеру нәтижесі оң болған жағдайда, нормативтік құқықтық акт электрондық түрде түскен деп есептеледі, бұл туралы жөнелтушіге нормативтік құқықтық актінің Эталондық бақылау банкіне жеткізілгені туралы белгілеме жіберіледі.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Сондай-ақ Эталондық бақылау банкі ақпараттық жүйесінің автоматтандырылған басқару жүйесінің операторы нормативтік құқықтық акт келіп түскен күннен бастап үш жұмыс күні ішінде оның деректемелерін және мәтіннің бір нормативтік құқықтық актіге тиесілілігін де тексереді.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lastRenderedPageBreak/>
        <w:t>Тексеру нәтижесі теріс болған жағдайда, нормативтік құқықтық актілер электрондық түрде алынбаған деп есептеледі, бұл туралы жөнелтушіге құжаттың алынбау себептері көрсетіле отырып, Эталондық бақылау банкі ақпараттық жүйесінен электрондық құжат айналымы жүйесіне хабарлама жіберіледі.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 xml:space="preserve">Электрондық цифрлық қолтаңбаның легитимділігіне тексеруден немесе форматтық-логикалық бақылаудан өтпеген нормативтік құқықтық акт жүйе қоймасының </w:t>
      </w:r>
      <w:r>
        <w:rPr>
          <w:rFonts w:ascii="Times New Roman" w:hAnsi="Times New Roman"/>
          <w:sz w:val="28"/>
          <w:szCs w:val="28"/>
          <w:lang w:val="kk-KZ"/>
        </w:rPr>
        <w:t>«</w:t>
      </w:r>
      <w:r w:rsidRPr="000E64BD">
        <w:rPr>
          <w:rFonts w:ascii="Times New Roman" w:hAnsi="Times New Roman"/>
          <w:sz w:val="28"/>
          <w:szCs w:val="28"/>
          <w:lang w:val="kk-KZ"/>
        </w:rPr>
        <w:t>Қабылданбаған файлдар</w:t>
      </w:r>
      <w:r>
        <w:rPr>
          <w:rFonts w:ascii="Times New Roman" w:hAnsi="Times New Roman"/>
          <w:sz w:val="28"/>
          <w:szCs w:val="28"/>
          <w:lang w:val="kk-KZ"/>
        </w:rPr>
        <w:t>»</w:t>
      </w:r>
      <w:r w:rsidRPr="000E64BD">
        <w:rPr>
          <w:rFonts w:ascii="Times New Roman" w:hAnsi="Times New Roman"/>
          <w:sz w:val="28"/>
          <w:szCs w:val="28"/>
          <w:lang w:val="kk-KZ"/>
        </w:rPr>
        <w:t xml:space="preserve"> бөлімінде сақталуға тиіс.</w:t>
      </w:r>
    </w:p>
    <w:p w:rsidR="004825BC"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Мемлекеттік органдар құжаттың алынбағандығы туралы хабарламаны алған күннен бастап екі жұмыс күні ішінде ЗҚАИ-ға нормативтік құқықтық актілерді электрондық түрде қайта жібереді.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15. Эталондық бақылау банкі ақпараттық жүйесінің автоматтандырылған басқару жүйесіне қабылданған нормативтік құқықтық актіге нормативтік құқықтық акт туралы деректемелерді және ақпараттық-анықтамалық деректерді қамтитын тіркеу карточкасы толтырылады.</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Нормативтік құқықтық акт деректемелері туралы мәліметтер Заңның 22-бабына сәйкес көрсетіледі.</w:t>
      </w:r>
    </w:p>
    <w:p w:rsidR="00330FA0"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Анықтамалық-ақпараттық деректер Мемлекеттік тізілім нөмірін, күшіне ену, құжаттың өзгертілген күнін, қолданылу өңірін, ресми жариялануын, құқықтық қатынастар саласы туралы мәліметтерді қамтиды.</w:t>
      </w:r>
    </w:p>
    <w:p w:rsidR="004825BC" w:rsidRPr="000E64BD" w:rsidRDefault="00330FA0" w:rsidP="00330FA0">
      <w:pPr>
        <w:spacing w:after="0" w:line="240" w:lineRule="auto"/>
        <w:ind w:firstLine="709"/>
        <w:jc w:val="both"/>
        <w:rPr>
          <w:rFonts w:ascii="Times New Roman" w:hAnsi="Times New Roman"/>
          <w:sz w:val="28"/>
          <w:szCs w:val="28"/>
          <w:lang w:val="kk-KZ"/>
        </w:rPr>
      </w:pPr>
      <w:r w:rsidRPr="000E64BD">
        <w:rPr>
          <w:rFonts w:ascii="Times New Roman" w:hAnsi="Times New Roman"/>
          <w:sz w:val="28"/>
          <w:szCs w:val="28"/>
          <w:lang w:val="kk-KZ"/>
        </w:rPr>
        <w:t>16. Жүйе келіп түскен нормативтік құқықтық актілерге автоматты режимде Мемлекеттік тізілімнің нөмірін береді және тіркеу карточкасында сақтайды.</w:t>
      </w:r>
    </w:p>
    <w:p w:rsidR="004A2AA8" w:rsidRPr="000E64BD" w:rsidRDefault="004A2AA8" w:rsidP="00E53E3F">
      <w:pPr>
        <w:ind w:firstLine="709"/>
        <w:rPr>
          <w:rFonts w:ascii="Times New Roman" w:hAnsi="Times New Roman"/>
          <w:sz w:val="28"/>
          <w:szCs w:val="28"/>
          <w:lang w:val="kk-KZ"/>
        </w:rPr>
      </w:pPr>
      <w:r w:rsidRPr="000E64BD">
        <w:rPr>
          <w:rFonts w:ascii="Times New Roman" w:hAnsi="Times New Roman"/>
          <w:sz w:val="28"/>
          <w:szCs w:val="28"/>
          <w:lang w:val="kk-KZ"/>
        </w:rPr>
        <w:br w:type="page"/>
      </w:r>
    </w:p>
    <w:tbl>
      <w:tblPr>
        <w:tblW w:w="0" w:type="auto"/>
        <w:tblCellSpacing w:w="0" w:type="auto"/>
        <w:tblLook w:val="04A0" w:firstRow="1" w:lastRow="0" w:firstColumn="1" w:lastColumn="0" w:noHBand="0" w:noVBand="1"/>
      </w:tblPr>
      <w:tblGrid>
        <w:gridCol w:w="5793"/>
        <w:gridCol w:w="3844"/>
      </w:tblGrid>
      <w:tr w:rsidR="000E64BD" w:rsidRPr="000E64BD" w:rsidTr="00145FD0">
        <w:trPr>
          <w:trHeight w:val="30"/>
          <w:tblCellSpacing w:w="0" w:type="auto"/>
        </w:trPr>
        <w:tc>
          <w:tcPr>
            <w:tcW w:w="7780" w:type="dxa"/>
            <w:tcMar>
              <w:top w:w="15" w:type="dxa"/>
              <w:left w:w="15" w:type="dxa"/>
              <w:bottom w:w="15" w:type="dxa"/>
              <w:right w:w="15" w:type="dxa"/>
            </w:tcMar>
            <w:vAlign w:val="center"/>
          </w:tcPr>
          <w:p w:rsidR="000E64BD" w:rsidRPr="000E64BD" w:rsidRDefault="000E64BD" w:rsidP="000E64BD">
            <w:pPr>
              <w:spacing w:after="0" w:line="240" w:lineRule="auto"/>
              <w:jc w:val="center"/>
              <w:rPr>
                <w:rFonts w:ascii="Times New Roman" w:hAnsi="Times New Roman"/>
                <w:lang w:val="kk-KZ"/>
              </w:rPr>
            </w:pPr>
            <w:r w:rsidRPr="000E64BD">
              <w:rPr>
                <w:rFonts w:ascii="Times New Roman" w:hAnsi="Times New Roman"/>
                <w:color w:val="000000"/>
                <w:sz w:val="20"/>
                <w:lang w:val="kk-KZ"/>
              </w:rPr>
              <w:lastRenderedPageBreak/>
              <w:t> </w:t>
            </w:r>
          </w:p>
        </w:tc>
        <w:tc>
          <w:tcPr>
            <w:tcW w:w="4600" w:type="dxa"/>
            <w:tcMar>
              <w:top w:w="15" w:type="dxa"/>
              <w:left w:w="15" w:type="dxa"/>
              <w:bottom w:w="15" w:type="dxa"/>
              <w:right w:w="15" w:type="dxa"/>
            </w:tcMar>
            <w:vAlign w:val="center"/>
          </w:tcPr>
          <w:p w:rsidR="000E64BD" w:rsidRDefault="000E64BD" w:rsidP="000E64BD">
            <w:pPr>
              <w:spacing w:after="0" w:line="240" w:lineRule="auto"/>
              <w:jc w:val="center"/>
              <w:rPr>
                <w:rFonts w:ascii="Times New Roman" w:hAnsi="Times New Roman"/>
                <w:i/>
                <w:color w:val="000000"/>
                <w:sz w:val="24"/>
              </w:rPr>
            </w:pPr>
            <w:r w:rsidRPr="000E64BD">
              <w:rPr>
                <w:rFonts w:ascii="Times New Roman" w:hAnsi="Times New Roman"/>
                <w:i/>
                <w:color w:val="000000"/>
                <w:sz w:val="24"/>
              </w:rPr>
              <w:t>Қазақстан Республикасы</w:t>
            </w:r>
            <w:r w:rsidRPr="000E64BD">
              <w:rPr>
                <w:rFonts w:ascii="Times New Roman" w:hAnsi="Times New Roman"/>
                <w:i/>
                <w:sz w:val="28"/>
              </w:rPr>
              <w:br/>
            </w:r>
            <w:r w:rsidRPr="000E64BD">
              <w:rPr>
                <w:rFonts w:ascii="Times New Roman" w:hAnsi="Times New Roman"/>
                <w:i/>
                <w:color w:val="000000"/>
                <w:sz w:val="24"/>
              </w:rPr>
              <w:t>нормативтік құқықтық</w:t>
            </w:r>
            <w:r w:rsidRPr="000E64BD">
              <w:rPr>
                <w:rFonts w:ascii="Times New Roman" w:hAnsi="Times New Roman"/>
                <w:i/>
                <w:sz w:val="28"/>
              </w:rPr>
              <w:br/>
            </w:r>
            <w:r w:rsidRPr="000E64BD">
              <w:rPr>
                <w:rFonts w:ascii="Times New Roman" w:hAnsi="Times New Roman"/>
                <w:i/>
                <w:color w:val="000000"/>
                <w:sz w:val="24"/>
              </w:rPr>
              <w:t>актілерінің Эталондық бақылау</w:t>
            </w:r>
            <w:r w:rsidRPr="000E64BD">
              <w:rPr>
                <w:rFonts w:ascii="Times New Roman" w:hAnsi="Times New Roman"/>
                <w:i/>
                <w:sz w:val="28"/>
              </w:rPr>
              <w:br/>
            </w:r>
            <w:r w:rsidRPr="000E64BD">
              <w:rPr>
                <w:rFonts w:ascii="Times New Roman" w:hAnsi="Times New Roman"/>
                <w:i/>
                <w:color w:val="000000"/>
                <w:sz w:val="24"/>
              </w:rPr>
              <w:t>банкін қалыптастыру, сондай-ақ</w:t>
            </w:r>
            <w:r w:rsidRPr="000E64BD">
              <w:rPr>
                <w:rFonts w:ascii="Times New Roman" w:hAnsi="Times New Roman"/>
                <w:i/>
                <w:sz w:val="28"/>
              </w:rPr>
              <w:br/>
            </w:r>
            <w:r w:rsidRPr="000E64BD">
              <w:rPr>
                <w:rFonts w:ascii="Times New Roman" w:hAnsi="Times New Roman"/>
                <w:i/>
                <w:color w:val="000000"/>
                <w:sz w:val="24"/>
              </w:rPr>
              <w:t>оған мәліметтер енгізу жөніндегі</w:t>
            </w:r>
            <w:r w:rsidRPr="000E64BD">
              <w:rPr>
                <w:rFonts w:ascii="Times New Roman" w:hAnsi="Times New Roman"/>
                <w:i/>
                <w:sz w:val="28"/>
              </w:rPr>
              <w:br/>
            </w:r>
            <w:r w:rsidRPr="000E64BD">
              <w:rPr>
                <w:rFonts w:ascii="Times New Roman" w:hAnsi="Times New Roman"/>
                <w:i/>
                <w:color w:val="000000"/>
                <w:sz w:val="24"/>
              </w:rPr>
              <w:t>нұсқаулыққа 1-қосымша</w:t>
            </w:r>
          </w:p>
          <w:p w:rsidR="000E64BD" w:rsidRDefault="000E64BD" w:rsidP="000E64BD">
            <w:pPr>
              <w:spacing w:after="0" w:line="240" w:lineRule="auto"/>
              <w:jc w:val="center"/>
              <w:rPr>
                <w:rFonts w:ascii="Times New Roman" w:hAnsi="Times New Roman"/>
                <w:i/>
              </w:rPr>
            </w:pPr>
          </w:p>
          <w:p w:rsidR="000E64BD" w:rsidRPr="000E64BD" w:rsidRDefault="000E64BD" w:rsidP="000E64BD">
            <w:pPr>
              <w:spacing w:after="0" w:line="240" w:lineRule="auto"/>
              <w:jc w:val="center"/>
              <w:rPr>
                <w:rFonts w:ascii="Times New Roman" w:hAnsi="Times New Roman"/>
                <w:i/>
              </w:rPr>
            </w:pPr>
          </w:p>
        </w:tc>
      </w:tr>
    </w:tbl>
    <w:p w:rsidR="000E64BD" w:rsidRDefault="000E64BD" w:rsidP="000E64BD">
      <w:pPr>
        <w:spacing w:after="0" w:line="240" w:lineRule="auto"/>
        <w:ind w:firstLine="709"/>
        <w:rPr>
          <w:rFonts w:ascii="Times New Roman" w:hAnsi="Times New Roman"/>
          <w:b/>
          <w:color w:val="000000"/>
          <w:sz w:val="28"/>
          <w:szCs w:val="28"/>
        </w:rPr>
      </w:pPr>
      <w:bookmarkStart w:id="8" w:name="z47"/>
      <w:r w:rsidRPr="000E64BD">
        <w:rPr>
          <w:rFonts w:ascii="Times New Roman" w:hAnsi="Times New Roman"/>
          <w:b/>
          <w:color w:val="000000"/>
          <w:sz w:val="28"/>
          <w:szCs w:val="28"/>
        </w:rPr>
        <w:t xml:space="preserve"> Электрондық құжат айналымы жүйесінде мемлекеттік органдар толтыратын нормативтік құқықтық актілер карточкасының мәліметтерін құрастыру бойынша қойылатын талаптар</w:t>
      </w:r>
    </w:p>
    <w:p w:rsidR="000E64BD" w:rsidRPr="000E64BD" w:rsidRDefault="000E64BD" w:rsidP="000E64BD">
      <w:pPr>
        <w:spacing w:after="0" w:line="240" w:lineRule="auto"/>
        <w:ind w:firstLine="709"/>
        <w:rPr>
          <w:rFonts w:ascii="Times New Roman" w:hAnsi="Times New Roman"/>
          <w:sz w:val="28"/>
          <w:szCs w:val="28"/>
        </w:rPr>
      </w:pPr>
    </w:p>
    <w:p w:rsidR="000E64BD" w:rsidRPr="000E64BD" w:rsidRDefault="000E64BD" w:rsidP="000E64BD">
      <w:pPr>
        <w:spacing w:after="0" w:line="240" w:lineRule="auto"/>
        <w:ind w:firstLine="709"/>
        <w:jc w:val="both"/>
        <w:rPr>
          <w:rFonts w:ascii="Times New Roman" w:hAnsi="Times New Roman"/>
          <w:sz w:val="28"/>
          <w:szCs w:val="28"/>
        </w:rPr>
      </w:pPr>
      <w:bookmarkStart w:id="9" w:name="z48"/>
      <w:bookmarkEnd w:id="8"/>
      <w:r w:rsidRPr="000E64BD">
        <w:rPr>
          <w:rFonts w:ascii="Times New Roman" w:hAnsi="Times New Roman"/>
          <w:color w:val="000000"/>
          <w:sz w:val="28"/>
          <w:szCs w:val="28"/>
        </w:rPr>
        <w:t>1. Нормативтік құқықтық актінің карточкасында нормативтік құқықтық акт туралы мынадай есепке алу мәліметтері көрсетілуі тиіс:</w:t>
      </w:r>
    </w:p>
    <w:bookmarkEnd w:id="9"/>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1-деректемеде - нормативтік құқықтық актінің қазақ тіліндегі атауы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2-деректемеде - нормативтік құқықтық актінің орыс тіліндегі атауы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3-деректемеде - мәселенің сипаты; </w:t>
      </w:r>
      <w:r>
        <w:rPr>
          <w:rFonts w:ascii="Times New Roman" w:hAnsi="Times New Roman"/>
          <w:color w:val="000000"/>
          <w:sz w:val="28"/>
          <w:szCs w:val="28"/>
          <w:lang w:val="kk-KZ"/>
        </w:rPr>
        <w:t>«</w:t>
      </w:r>
      <w:r w:rsidRPr="000E64BD">
        <w:rPr>
          <w:rFonts w:ascii="Times New Roman" w:hAnsi="Times New Roman"/>
          <w:color w:val="000000"/>
          <w:sz w:val="28"/>
          <w:szCs w:val="28"/>
        </w:rPr>
        <w:t>Мәселенің сипаты</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w:t>
      </w:r>
      <w:r>
        <w:rPr>
          <w:rFonts w:ascii="Times New Roman" w:hAnsi="Times New Roman"/>
          <w:color w:val="000000"/>
          <w:sz w:val="28"/>
          <w:szCs w:val="28"/>
          <w:lang w:val="kk-KZ"/>
        </w:rPr>
        <w:t>«Э</w:t>
      </w:r>
      <w:r w:rsidRPr="000E64BD">
        <w:rPr>
          <w:rFonts w:ascii="Times New Roman" w:hAnsi="Times New Roman"/>
          <w:color w:val="000000"/>
          <w:sz w:val="28"/>
          <w:szCs w:val="28"/>
        </w:rPr>
        <w:t>талондық бақылау банкіне нормативтік құқықтық акт</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мәні таңдалады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4-деректемеде - акт нысаны; Заңның 22-бабы 2) тармақшасына сәйкес </w:t>
      </w:r>
      <w:r>
        <w:rPr>
          <w:rFonts w:ascii="Times New Roman" w:hAnsi="Times New Roman"/>
          <w:color w:val="000000"/>
          <w:sz w:val="28"/>
          <w:szCs w:val="28"/>
          <w:lang w:val="kk-KZ"/>
        </w:rPr>
        <w:t>«</w:t>
      </w:r>
      <w:r w:rsidRPr="000E64BD">
        <w:rPr>
          <w:rFonts w:ascii="Times New Roman" w:hAnsi="Times New Roman"/>
          <w:color w:val="000000"/>
          <w:sz w:val="28"/>
          <w:szCs w:val="28"/>
        </w:rPr>
        <w:t>Құжаттың түрі</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5-деректемеде - құжат тілі; тілдер тізімінен таңдалады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6-деректемеде - әзірлеуші мемлекеттік орган; </w:t>
      </w:r>
      <w:r>
        <w:rPr>
          <w:rFonts w:ascii="Times New Roman" w:hAnsi="Times New Roman"/>
          <w:color w:val="000000"/>
          <w:sz w:val="28"/>
          <w:szCs w:val="28"/>
          <w:lang w:val="kk-KZ"/>
        </w:rPr>
        <w:t>«</w:t>
      </w:r>
      <w:r w:rsidRPr="000E64BD">
        <w:rPr>
          <w:rFonts w:ascii="Times New Roman" w:hAnsi="Times New Roman"/>
          <w:color w:val="000000"/>
          <w:sz w:val="28"/>
          <w:szCs w:val="28"/>
        </w:rPr>
        <w:t>Корреспонденттер</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7-деректемеде - актіні қабылдаған орган; </w:t>
      </w:r>
      <w:r>
        <w:rPr>
          <w:rFonts w:ascii="Times New Roman" w:hAnsi="Times New Roman"/>
          <w:color w:val="000000"/>
          <w:sz w:val="28"/>
          <w:szCs w:val="28"/>
          <w:lang w:val="kk-KZ"/>
        </w:rPr>
        <w:t>«</w:t>
      </w:r>
      <w:r w:rsidRPr="000E64BD">
        <w:rPr>
          <w:rFonts w:ascii="Times New Roman" w:hAnsi="Times New Roman"/>
          <w:color w:val="000000"/>
          <w:sz w:val="28"/>
          <w:szCs w:val="28"/>
        </w:rPr>
        <w:t>Корреспонденттер</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 (егер бұл мемлекеттік органдардың бірлескен нормативтік құқықтық актісі болған жағдайда, бірнеше мағына енгізілуі мүмкін)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8-деректемеде - нормативтік құқықтық актінің тіркеу нөмірі; мемлекеттік органда нормативтік құқықтық актіні қабылдау нөмірі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нөмірі көрсетіледі)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9-деректемеде - қабылдау күні; мемлекеттік органда нормативтік құқықтық актіні қабылдау күні көрсетіледі (егер бірлескен нормативтік құқықтық акт болған жағдайда, нормативтік құқықтық актіні Эталондық бақылау банкіне жіберген мемлекеттік органда нормативтік құқықтық актіні қабылдау күні көрсетіледі)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10-деректемеде - қабылдау орыны; </w:t>
      </w:r>
      <w:r>
        <w:rPr>
          <w:rFonts w:ascii="Times New Roman" w:hAnsi="Times New Roman"/>
          <w:color w:val="000000"/>
          <w:sz w:val="28"/>
          <w:szCs w:val="28"/>
          <w:lang w:val="kk-KZ"/>
        </w:rPr>
        <w:t>«</w:t>
      </w:r>
      <w:r w:rsidRPr="000E64BD">
        <w:rPr>
          <w:rFonts w:ascii="Times New Roman" w:hAnsi="Times New Roman"/>
          <w:color w:val="000000"/>
          <w:sz w:val="28"/>
          <w:szCs w:val="28"/>
        </w:rPr>
        <w:t>Аймақтар</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11-деректемеде - мемлекеттік тіркеу нөмірі; Қазақстан Республикасы әділет органдарында берілген мемлекеттік тіркеу нөмірі көрсетіледі (Қазақстан Республикасы әділет органдарында мемлекеттік тіркеуден өткен орталық және </w:t>
      </w:r>
      <w:r w:rsidRPr="000E64BD">
        <w:rPr>
          <w:rFonts w:ascii="Times New Roman" w:hAnsi="Times New Roman"/>
          <w:color w:val="000000"/>
          <w:sz w:val="28"/>
          <w:szCs w:val="28"/>
        </w:rPr>
        <w:lastRenderedPageBreak/>
        <w:t>жергілікті мемлекеттік органдардың нормативтік құқықтық актілері үшін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12-деректемеде - мемлекеттік тіркеу күні; Қазақстан Республикасы әділет органдарында мемлекеттік тіркеу күні көрсетіледі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13-деректемеде - мемлекеттік тіркеу органы; </w:t>
      </w:r>
      <w:r>
        <w:rPr>
          <w:rFonts w:ascii="Times New Roman" w:hAnsi="Times New Roman"/>
          <w:color w:val="000000"/>
          <w:sz w:val="28"/>
          <w:szCs w:val="28"/>
          <w:lang w:val="kk-KZ"/>
        </w:rPr>
        <w:t>«</w:t>
      </w:r>
      <w:r w:rsidRPr="000E64BD">
        <w:rPr>
          <w:rFonts w:ascii="Times New Roman" w:hAnsi="Times New Roman"/>
          <w:color w:val="000000"/>
          <w:sz w:val="28"/>
          <w:szCs w:val="28"/>
        </w:rPr>
        <w:t>Корреспонденттер</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 (Қазақстан Республикасы әділет органдарында мемлекеттік тіркеуден өткен орталық және жергілікті мемлекеттік органдардың нормативтік құқықтық актілері үшін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14-деректемеде - қолдану аймағы; </w:t>
      </w:r>
      <w:r>
        <w:rPr>
          <w:rFonts w:ascii="Times New Roman" w:hAnsi="Times New Roman"/>
          <w:color w:val="000000"/>
          <w:sz w:val="28"/>
          <w:szCs w:val="28"/>
          <w:lang w:val="kk-KZ"/>
        </w:rPr>
        <w:t>«</w:t>
      </w:r>
      <w:r w:rsidRPr="000E64BD">
        <w:rPr>
          <w:rFonts w:ascii="Times New Roman" w:hAnsi="Times New Roman"/>
          <w:color w:val="000000"/>
          <w:sz w:val="28"/>
          <w:szCs w:val="28"/>
        </w:rPr>
        <w:t>Аймақтар</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15-деректемеде - жарияланым дереккөзі; болған кезде </w:t>
      </w:r>
      <w:r>
        <w:rPr>
          <w:rFonts w:ascii="Times New Roman" w:hAnsi="Times New Roman"/>
          <w:color w:val="000000"/>
          <w:sz w:val="28"/>
          <w:szCs w:val="28"/>
          <w:lang w:val="kk-KZ"/>
        </w:rPr>
        <w:t>«</w:t>
      </w:r>
      <w:r w:rsidRPr="000E64BD">
        <w:rPr>
          <w:rFonts w:ascii="Times New Roman" w:hAnsi="Times New Roman"/>
          <w:color w:val="000000"/>
          <w:sz w:val="28"/>
          <w:szCs w:val="28"/>
        </w:rPr>
        <w:t>Жарияланым дереккөздері</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анықтамалығынан таңдалады (толтырылуы міндетті емес);</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15.1-деректемеде - жарияланым басылымының нөмірі; болған кезде басылым нөмірі көрсетіледі (толтырылуы міндетті емес);</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15.2-деректемеде - жариялану күні; болған кезде басылымда жариялану күні көрсетіледі (толтырылуы міндетті емес);</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16-деректемеде - нормативтік құқықтық актіге қол қойған мемлекеттік орган(дар) басшысының(ларының) Т.А.Ә.; нормативтік құқықтық актіге қол қойған уәкілетті адамның(дардың) тегі, аты, әкесінің аты (бар болса) көрсетіледі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17-деректемеде – файлдарды бекіту; DOCX форматындағы файлдарды салу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 xml:space="preserve">18-деректемеде - парақтар/қосымшалар; нормативтік құқықтық акті (негізгі, туынды) парақтарының және қосымша (егер қосымша болмаса </w:t>
      </w:r>
      <w:r>
        <w:rPr>
          <w:rFonts w:ascii="Times New Roman" w:hAnsi="Times New Roman"/>
          <w:color w:val="000000"/>
          <w:sz w:val="28"/>
          <w:szCs w:val="28"/>
          <w:lang w:val="kk-KZ"/>
        </w:rPr>
        <w:t>«</w:t>
      </w:r>
      <w:r w:rsidRPr="000E64BD">
        <w:rPr>
          <w:rFonts w:ascii="Times New Roman" w:hAnsi="Times New Roman"/>
          <w:color w:val="000000"/>
          <w:sz w:val="28"/>
          <w:szCs w:val="28"/>
        </w:rPr>
        <w:t>0</w:t>
      </w:r>
      <w:r>
        <w:rPr>
          <w:rFonts w:ascii="Times New Roman" w:hAnsi="Times New Roman"/>
          <w:color w:val="000000"/>
          <w:sz w:val="28"/>
          <w:szCs w:val="28"/>
          <w:lang w:val="kk-KZ"/>
        </w:rPr>
        <w:t>»</w:t>
      </w:r>
      <w:r w:rsidRPr="000E64BD">
        <w:rPr>
          <w:rFonts w:ascii="Times New Roman" w:hAnsi="Times New Roman"/>
          <w:color w:val="000000"/>
          <w:sz w:val="28"/>
          <w:szCs w:val="28"/>
        </w:rPr>
        <w:t xml:space="preserve"> цифрі көрсетіледі) парақтарының саны көрсетіледі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19-деректемеде - басшының электрондық цифрлық қолтаңбасы; нормативтік құқықтық актіге қол қоюға уәкілетті адамның электрондық цифрлық қолтаңбасымен нормативтік құқықтық актіге қол қою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20-деректемеде - кеңсенің электрондық цифрлық қолтаңбасы; жіберілетін деректерге кеңсе қызметкерінің электрондық цифрлық қолтаңбасымен қол қою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21-деректемеде - жеткізгіш түрі; мынадай мағыналарды: = 1 (электрондық құжаттың төлнұсқасы), = 3 (қағаз құжаттың электрондық көшірмесі) қабылдайтын жеткізгіштің түрі көрсетіледі (толтырылуы міндетті).</w:t>
      </w:r>
    </w:p>
    <w:p w:rsidR="000E64BD" w:rsidRPr="000E64BD" w:rsidRDefault="000E64BD" w:rsidP="000E64BD">
      <w:pPr>
        <w:spacing w:after="0" w:line="240" w:lineRule="auto"/>
        <w:ind w:firstLine="709"/>
        <w:jc w:val="both"/>
        <w:rPr>
          <w:rFonts w:ascii="Times New Roman" w:hAnsi="Times New Roman"/>
          <w:sz w:val="28"/>
          <w:szCs w:val="28"/>
        </w:rPr>
      </w:pPr>
      <w:bookmarkStart w:id="10" w:name="z49"/>
      <w:r w:rsidRPr="000E64BD">
        <w:rPr>
          <w:rFonts w:ascii="Times New Roman" w:hAnsi="Times New Roman"/>
          <w:color w:val="000000"/>
          <w:sz w:val="28"/>
          <w:szCs w:val="28"/>
        </w:rPr>
        <w:t>2. Электрондық түрдегі нормативтік құқықтық актіге мынадай талаптар қойылады:</w:t>
      </w:r>
    </w:p>
    <w:p w:rsidR="000E64BD" w:rsidRPr="000E64BD" w:rsidRDefault="000E64BD" w:rsidP="000E64BD">
      <w:pPr>
        <w:spacing w:after="0" w:line="240" w:lineRule="auto"/>
        <w:ind w:firstLine="709"/>
        <w:jc w:val="both"/>
        <w:rPr>
          <w:rFonts w:ascii="Times New Roman" w:hAnsi="Times New Roman"/>
          <w:sz w:val="28"/>
          <w:szCs w:val="28"/>
        </w:rPr>
      </w:pPr>
      <w:bookmarkStart w:id="11" w:name="z50"/>
      <w:bookmarkEnd w:id="10"/>
      <w:r w:rsidRPr="000E64BD">
        <w:rPr>
          <w:rFonts w:ascii="Times New Roman" w:hAnsi="Times New Roman"/>
          <w:color w:val="000000"/>
          <w:sz w:val="28"/>
          <w:szCs w:val="28"/>
        </w:rPr>
        <w:t>1) электрондық құжат қағаз түріндегі нормативтік құқықтық актінің түрін және ақпаратын толығымен көрсетуге тиіс;</w:t>
      </w:r>
    </w:p>
    <w:p w:rsidR="000E64BD" w:rsidRPr="000E64BD" w:rsidRDefault="000E64BD" w:rsidP="000E64BD">
      <w:pPr>
        <w:spacing w:after="0" w:line="240" w:lineRule="auto"/>
        <w:ind w:firstLine="709"/>
        <w:jc w:val="both"/>
        <w:rPr>
          <w:rFonts w:ascii="Times New Roman" w:hAnsi="Times New Roman"/>
          <w:sz w:val="28"/>
          <w:szCs w:val="28"/>
        </w:rPr>
      </w:pPr>
      <w:bookmarkStart w:id="12" w:name="z51"/>
      <w:bookmarkEnd w:id="11"/>
      <w:r w:rsidRPr="000E64BD">
        <w:rPr>
          <w:rFonts w:ascii="Times New Roman" w:hAnsi="Times New Roman"/>
          <w:color w:val="000000"/>
          <w:sz w:val="28"/>
          <w:szCs w:val="28"/>
        </w:rPr>
        <w:t xml:space="preserve">2) нормативтік құқықтық акт әрбір салынымды қоса алғанда, (нормативтік құқықтық актінің негізгі түрі, нормативтік құқықтық актінің туынды түрі, қосымшалар) тек Қазақстан Республикасы мемлекеттік органдардың </w:t>
      </w:r>
      <w:r w:rsidRPr="000E64BD">
        <w:rPr>
          <w:rFonts w:ascii="Times New Roman" w:hAnsi="Times New Roman"/>
          <w:color w:val="000000"/>
          <w:sz w:val="28"/>
          <w:szCs w:val="28"/>
        </w:rPr>
        <w:lastRenderedPageBreak/>
        <w:t>куәландырушы орталығының немесе Қазақстан Республикасының ұлттық куәландырушы орталығының электрондық цифрлық қолтаңбасымен расталады;</w:t>
      </w:r>
    </w:p>
    <w:p w:rsidR="000E64BD" w:rsidRPr="000E64BD" w:rsidRDefault="000E64BD" w:rsidP="000E64BD">
      <w:pPr>
        <w:spacing w:after="0" w:line="240" w:lineRule="auto"/>
        <w:ind w:firstLine="709"/>
        <w:jc w:val="both"/>
        <w:rPr>
          <w:rFonts w:ascii="Times New Roman" w:hAnsi="Times New Roman"/>
          <w:sz w:val="28"/>
          <w:szCs w:val="28"/>
        </w:rPr>
      </w:pPr>
      <w:bookmarkStart w:id="13" w:name="z52"/>
      <w:bookmarkEnd w:id="12"/>
      <w:r w:rsidRPr="000E64BD">
        <w:rPr>
          <w:rFonts w:ascii="Times New Roman" w:hAnsi="Times New Roman"/>
          <w:color w:val="000000"/>
          <w:sz w:val="28"/>
          <w:szCs w:val="28"/>
        </w:rPr>
        <w:t>3) нормативтік құқықтық актілер қазақ және орыс тілдерінде ұсынылады, олардың жалпы көлемі 60 Мб аспауы тиіс. Көлемі 60 Мб асқан жағдайда, нормативтік құқықтық актілер RAR, ZIP мұрағатталған пішімде ұсынылуы мүмкін.</w:t>
      </w:r>
    </w:p>
    <w:p w:rsidR="000E64BD" w:rsidRPr="000E64BD" w:rsidRDefault="000E64BD" w:rsidP="000E64BD">
      <w:pPr>
        <w:spacing w:after="0" w:line="240" w:lineRule="auto"/>
        <w:ind w:firstLine="709"/>
        <w:jc w:val="both"/>
        <w:rPr>
          <w:rFonts w:ascii="Times New Roman" w:hAnsi="Times New Roman"/>
          <w:sz w:val="28"/>
          <w:szCs w:val="28"/>
        </w:rPr>
      </w:pPr>
      <w:bookmarkStart w:id="14" w:name="z53"/>
      <w:bookmarkEnd w:id="13"/>
      <w:r w:rsidRPr="000E64BD">
        <w:rPr>
          <w:rFonts w:ascii="Times New Roman" w:hAnsi="Times New Roman"/>
          <w:color w:val="000000"/>
          <w:sz w:val="28"/>
          <w:szCs w:val="28"/>
        </w:rPr>
        <w:t>4) нормативтік құқықтық актінің мәтінінде бір фотосуреттің көлемі 200 Кб- дан аспауы тиіс;</w:t>
      </w:r>
    </w:p>
    <w:p w:rsidR="000E64BD" w:rsidRPr="000E64BD" w:rsidRDefault="000E64BD" w:rsidP="000E64BD">
      <w:pPr>
        <w:spacing w:after="0" w:line="240" w:lineRule="auto"/>
        <w:ind w:firstLine="709"/>
        <w:jc w:val="both"/>
        <w:rPr>
          <w:rFonts w:ascii="Times New Roman" w:hAnsi="Times New Roman"/>
          <w:sz w:val="28"/>
          <w:szCs w:val="28"/>
        </w:rPr>
      </w:pPr>
      <w:bookmarkStart w:id="15" w:name="z54"/>
      <w:bookmarkEnd w:id="14"/>
      <w:r w:rsidRPr="000E64BD">
        <w:rPr>
          <w:rFonts w:ascii="Times New Roman" w:hAnsi="Times New Roman"/>
          <w:color w:val="000000"/>
          <w:sz w:val="28"/>
          <w:szCs w:val="28"/>
        </w:rPr>
        <w:t>5) нормативтік құқықтық актілер (негізгі, туынды (лар) және оған қосымша (лар) Microsoft Word форматында (кеңейтілімі DOCX) ұсынылады;</w:t>
      </w:r>
    </w:p>
    <w:p w:rsidR="000E64BD" w:rsidRPr="000E64BD" w:rsidRDefault="000E64BD" w:rsidP="000E64BD">
      <w:pPr>
        <w:spacing w:after="0" w:line="240" w:lineRule="auto"/>
        <w:ind w:firstLine="709"/>
        <w:jc w:val="both"/>
        <w:rPr>
          <w:rFonts w:ascii="Times New Roman" w:hAnsi="Times New Roman"/>
          <w:sz w:val="28"/>
          <w:szCs w:val="28"/>
        </w:rPr>
      </w:pPr>
      <w:bookmarkStart w:id="16" w:name="z55"/>
      <w:bookmarkEnd w:id="15"/>
      <w:r w:rsidRPr="000E64BD">
        <w:rPr>
          <w:rFonts w:ascii="Times New Roman" w:hAnsi="Times New Roman"/>
          <w:color w:val="000000"/>
          <w:sz w:val="28"/>
          <w:szCs w:val="28"/>
        </w:rPr>
        <w:t>6) екі тілде ұсынылатын файлдардың жалпы саны - алтыдан аспайды. Файл саны асқан жағдайда, бір тілдегі нормативтік құқықтық актінің электрондық көшірмесін бір электрондық файлда қалыптастыруды сақтай отырып, олардың ішіндегісін бір файлға біріктіру рұқсат етіледі;</w:t>
      </w:r>
    </w:p>
    <w:p w:rsidR="000E64BD" w:rsidRPr="000E64BD" w:rsidRDefault="000E64BD" w:rsidP="000E64BD">
      <w:pPr>
        <w:spacing w:after="0" w:line="240" w:lineRule="auto"/>
        <w:ind w:firstLine="709"/>
        <w:jc w:val="both"/>
        <w:rPr>
          <w:rFonts w:ascii="Times New Roman" w:hAnsi="Times New Roman"/>
          <w:sz w:val="28"/>
          <w:szCs w:val="28"/>
        </w:rPr>
      </w:pPr>
      <w:bookmarkStart w:id="17" w:name="z56"/>
      <w:bookmarkEnd w:id="16"/>
      <w:r w:rsidRPr="000E64BD">
        <w:rPr>
          <w:rFonts w:ascii="Times New Roman" w:hAnsi="Times New Roman"/>
          <w:color w:val="000000"/>
          <w:sz w:val="28"/>
          <w:szCs w:val="28"/>
        </w:rPr>
        <w:t>7) қағаз төлнұсқадағы нормативтік құқықтық актінің мәтініне сай файлдар салынымдары тәртібінің сәйкестігі:</w:t>
      </w:r>
    </w:p>
    <w:bookmarkEnd w:id="17"/>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нормативтік құқықтық актінің негізгі түрі;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нормативтік құқықтық актінің туынды түр (лер)і;</w:t>
      </w:r>
    </w:p>
    <w:p w:rsidR="000E64BD" w:rsidRPr="000E64BD" w:rsidRDefault="000E64BD" w:rsidP="000E64BD">
      <w:pPr>
        <w:spacing w:after="0" w:line="240" w:lineRule="auto"/>
        <w:ind w:firstLine="709"/>
        <w:jc w:val="both"/>
        <w:rPr>
          <w:rFonts w:ascii="Times New Roman" w:hAnsi="Times New Roman"/>
          <w:sz w:val="28"/>
          <w:szCs w:val="28"/>
        </w:rPr>
      </w:pPr>
      <w:r w:rsidRPr="000E64BD">
        <w:rPr>
          <w:rFonts w:ascii="Times New Roman" w:hAnsi="Times New Roman"/>
          <w:color w:val="000000"/>
          <w:sz w:val="28"/>
          <w:szCs w:val="28"/>
        </w:rPr>
        <w:t>қосымшалар нөмірлеудің өсу тәртібімен (1, 2, 3, және т.б.);</w:t>
      </w:r>
    </w:p>
    <w:p w:rsidR="000E64BD" w:rsidRPr="000E64BD" w:rsidRDefault="000E64BD" w:rsidP="000E64BD">
      <w:pPr>
        <w:spacing w:after="0" w:line="240" w:lineRule="auto"/>
        <w:ind w:firstLine="709"/>
        <w:jc w:val="both"/>
        <w:rPr>
          <w:rFonts w:ascii="Times New Roman" w:hAnsi="Times New Roman"/>
          <w:sz w:val="28"/>
          <w:szCs w:val="28"/>
        </w:rPr>
      </w:pPr>
      <w:bookmarkStart w:id="18" w:name="z57"/>
      <w:r w:rsidRPr="000E64BD">
        <w:rPr>
          <w:rFonts w:ascii="Times New Roman" w:hAnsi="Times New Roman"/>
          <w:color w:val="000000"/>
          <w:sz w:val="28"/>
          <w:szCs w:val="28"/>
        </w:rPr>
        <w:t>8) нормативтік құқықтық актінің электрондық құжаттарында нөмірленген тізімдерді, Microsoft Word ішіне салынған функциясы - автонөмірлеуді пайдаланбастан, қолмен ресімдеу;</w:t>
      </w:r>
    </w:p>
    <w:p w:rsidR="000E64BD" w:rsidRPr="000E64BD" w:rsidRDefault="000E64BD" w:rsidP="000E64BD">
      <w:pPr>
        <w:spacing w:after="0" w:line="240" w:lineRule="auto"/>
        <w:ind w:firstLine="709"/>
        <w:jc w:val="both"/>
        <w:rPr>
          <w:rFonts w:ascii="Times New Roman" w:hAnsi="Times New Roman"/>
          <w:sz w:val="28"/>
          <w:szCs w:val="28"/>
        </w:rPr>
      </w:pPr>
      <w:bookmarkStart w:id="19" w:name="z58"/>
      <w:bookmarkEnd w:id="18"/>
      <w:r w:rsidRPr="000E64BD">
        <w:rPr>
          <w:rFonts w:ascii="Times New Roman" w:hAnsi="Times New Roman"/>
          <w:color w:val="000000"/>
          <w:sz w:val="28"/>
          <w:szCs w:val="28"/>
        </w:rPr>
        <w:t>9) ішіне салынымдары бар файлдарды бекіту қағаз түріндегі нормативтік құқықтық акті мәтінінің жазылу тәртібін сақтай отырып, әрбір тілде кезекпен жүзеге асырылады.</w:t>
      </w:r>
    </w:p>
    <w:p w:rsidR="000E64BD" w:rsidRDefault="000E64BD" w:rsidP="000E64BD">
      <w:pPr>
        <w:spacing w:after="0" w:line="240" w:lineRule="auto"/>
        <w:ind w:firstLine="709"/>
        <w:jc w:val="both"/>
        <w:rPr>
          <w:rFonts w:ascii="Times New Roman" w:hAnsi="Times New Roman"/>
          <w:color w:val="000000"/>
          <w:sz w:val="28"/>
          <w:szCs w:val="28"/>
        </w:rPr>
      </w:pPr>
      <w:bookmarkStart w:id="20" w:name="z59"/>
      <w:bookmarkEnd w:id="19"/>
      <w:r w:rsidRPr="000E64BD">
        <w:rPr>
          <w:rFonts w:ascii="Times New Roman" w:hAnsi="Times New Roman"/>
          <w:color w:val="000000"/>
          <w:sz w:val="28"/>
          <w:szCs w:val="28"/>
        </w:rPr>
        <w:t>3. Кестелерді ресімдеуді қағаз төлнұсқамен нақты сәйкестікте және міндетті түрде Microsoft Word (Кесте) функционалын пайдалану арқылы жүзеге асыру қажет.</w:t>
      </w:r>
    </w:p>
    <w:p w:rsidR="000E64BD" w:rsidRDefault="000E64BD">
      <w:pPr>
        <w:rPr>
          <w:rFonts w:ascii="Times New Roman" w:hAnsi="Times New Roman"/>
          <w:color w:val="000000"/>
          <w:sz w:val="28"/>
          <w:szCs w:val="28"/>
        </w:rPr>
      </w:pPr>
      <w:r>
        <w:rPr>
          <w:rFonts w:ascii="Times New Roman" w:hAnsi="Times New Roman"/>
          <w:color w:val="000000"/>
          <w:sz w:val="28"/>
          <w:szCs w:val="28"/>
        </w:rPr>
        <w:br w:type="page"/>
      </w:r>
    </w:p>
    <w:tbl>
      <w:tblPr>
        <w:tblW w:w="0" w:type="auto"/>
        <w:tblCellSpacing w:w="0" w:type="auto"/>
        <w:tblLook w:val="04A0" w:firstRow="1" w:lastRow="0" w:firstColumn="1" w:lastColumn="0" w:noHBand="0" w:noVBand="1"/>
      </w:tblPr>
      <w:tblGrid>
        <w:gridCol w:w="5861"/>
        <w:gridCol w:w="3776"/>
      </w:tblGrid>
      <w:tr w:rsidR="000E64BD" w:rsidRPr="000E64BD" w:rsidTr="000E64BD">
        <w:trPr>
          <w:trHeight w:val="30"/>
          <w:tblCellSpacing w:w="0" w:type="auto"/>
        </w:trPr>
        <w:tc>
          <w:tcPr>
            <w:tcW w:w="5861" w:type="dxa"/>
            <w:tcMar>
              <w:top w:w="15" w:type="dxa"/>
              <w:left w:w="15" w:type="dxa"/>
              <w:bottom w:w="15" w:type="dxa"/>
              <w:right w:w="15" w:type="dxa"/>
            </w:tcMar>
            <w:vAlign w:val="center"/>
          </w:tcPr>
          <w:bookmarkEnd w:id="20"/>
          <w:p w:rsidR="000E64BD" w:rsidRPr="000E64BD" w:rsidRDefault="000E64BD" w:rsidP="000E64BD">
            <w:pPr>
              <w:spacing w:after="0" w:line="240" w:lineRule="auto"/>
              <w:jc w:val="center"/>
              <w:rPr>
                <w:rFonts w:ascii="Times New Roman" w:hAnsi="Times New Roman"/>
                <w:sz w:val="24"/>
                <w:szCs w:val="24"/>
              </w:rPr>
            </w:pPr>
            <w:r w:rsidRPr="000E64BD">
              <w:rPr>
                <w:rFonts w:ascii="Times New Roman" w:hAnsi="Times New Roman"/>
                <w:color w:val="000000"/>
                <w:sz w:val="24"/>
                <w:szCs w:val="24"/>
              </w:rPr>
              <w:lastRenderedPageBreak/>
              <w:t> </w:t>
            </w:r>
          </w:p>
        </w:tc>
        <w:tc>
          <w:tcPr>
            <w:tcW w:w="3776" w:type="dxa"/>
            <w:tcMar>
              <w:top w:w="15" w:type="dxa"/>
              <w:left w:w="15" w:type="dxa"/>
              <w:bottom w:w="15" w:type="dxa"/>
              <w:right w:w="15" w:type="dxa"/>
            </w:tcMar>
            <w:vAlign w:val="center"/>
          </w:tcPr>
          <w:p w:rsidR="000E64BD" w:rsidRPr="000E64BD" w:rsidRDefault="000E64BD" w:rsidP="000E64BD">
            <w:pPr>
              <w:spacing w:after="0" w:line="240" w:lineRule="auto"/>
              <w:jc w:val="center"/>
              <w:rPr>
                <w:rFonts w:ascii="Times New Roman" w:hAnsi="Times New Roman"/>
                <w:i/>
                <w:sz w:val="24"/>
                <w:szCs w:val="24"/>
              </w:rPr>
            </w:pPr>
            <w:r w:rsidRPr="000E64BD">
              <w:rPr>
                <w:rFonts w:ascii="Times New Roman" w:hAnsi="Times New Roman"/>
                <w:i/>
                <w:color w:val="000000"/>
                <w:sz w:val="24"/>
                <w:szCs w:val="24"/>
              </w:rPr>
              <w:t>Қазақстан Республикасы</w:t>
            </w:r>
            <w:r w:rsidRPr="000E64BD">
              <w:rPr>
                <w:rFonts w:ascii="Times New Roman" w:hAnsi="Times New Roman"/>
                <w:i/>
                <w:sz w:val="24"/>
                <w:szCs w:val="24"/>
              </w:rPr>
              <w:br/>
            </w:r>
            <w:r w:rsidRPr="000E64BD">
              <w:rPr>
                <w:rFonts w:ascii="Times New Roman" w:hAnsi="Times New Roman"/>
                <w:i/>
                <w:color w:val="000000"/>
                <w:sz w:val="24"/>
                <w:szCs w:val="24"/>
              </w:rPr>
              <w:t>нормативтік құқықтық</w:t>
            </w:r>
            <w:r w:rsidRPr="000E64BD">
              <w:rPr>
                <w:rFonts w:ascii="Times New Roman" w:hAnsi="Times New Roman"/>
                <w:i/>
                <w:sz w:val="24"/>
                <w:szCs w:val="24"/>
              </w:rPr>
              <w:br/>
            </w:r>
            <w:r w:rsidRPr="000E64BD">
              <w:rPr>
                <w:rFonts w:ascii="Times New Roman" w:hAnsi="Times New Roman"/>
                <w:i/>
                <w:color w:val="000000"/>
                <w:sz w:val="24"/>
                <w:szCs w:val="24"/>
              </w:rPr>
              <w:t>актілерінің эталондық бақылау</w:t>
            </w:r>
            <w:r w:rsidRPr="000E64BD">
              <w:rPr>
                <w:rFonts w:ascii="Times New Roman" w:hAnsi="Times New Roman"/>
                <w:i/>
                <w:sz w:val="24"/>
                <w:szCs w:val="24"/>
              </w:rPr>
              <w:br/>
            </w:r>
            <w:r w:rsidRPr="000E64BD">
              <w:rPr>
                <w:rFonts w:ascii="Times New Roman" w:hAnsi="Times New Roman"/>
                <w:i/>
                <w:color w:val="000000"/>
                <w:sz w:val="24"/>
                <w:szCs w:val="24"/>
              </w:rPr>
              <w:t>банкін қалыптастыру, сондай-ақ</w:t>
            </w:r>
            <w:r w:rsidRPr="000E64BD">
              <w:rPr>
                <w:rFonts w:ascii="Times New Roman" w:hAnsi="Times New Roman"/>
                <w:i/>
                <w:sz w:val="24"/>
                <w:szCs w:val="24"/>
              </w:rPr>
              <w:br/>
            </w:r>
            <w:r w:rsidRPr="000E64BD">
              <w:rPr>
                <w:rFonts w:ascii="Times New Roman" w:hAnsi="Times New Roman"/>
                <w:i/>
                <w:color w:val="000000"/>
                <w:sz w:val="24"/>
                <w:szCs w:val="24"/>
              </w:rPr>
              <w:t>оған мәліметтер енгізу жөніндегі</w:t>
            </w:r>
            <w:r w:rsidRPr="000E64BD">
              <w:rPr>
                <w:rFonts w:ascii="Times New Roman" w:hAnsi="Times New Roman"/>
                <w:i/>
                <w:sz w:val="24"/>
                <w:szCs w:val="24"/>
              </w:rPr>
              <w:br/>
            </w:r>
            <w:r w:rsidRPr="000E64BD">
              <w:rPr>
                <w:rFonts w:ascii="Times New Roman" w:hAnsi="Times New Roman"/>
                <w:i/>
                <w:color w:val="000000"/>
                <w:sz w:val="24"/>
                <w:szCs w:val="24"/>
              </w:rPr>
              <w:t>нұсқаулыққа 2-қосымша</w:t>
            </w:r>
          </w:p>
        </w:tc>
      </w:tr>
      <w:tr w:rsidR="000E64BD" w:rsidRPr="000E64BD" w:rsidTr="000E64BD">
        <w:trPr>
          <w:trHeight w:val="30"/>
          <w:tblCellSpacing w:w="0" w:type="auto"/>
        </w:trPr>
        <w:tc>
          <w:tcPr>
            <w:tcW w:w="5861" w:type="dxa"/>
            <w:tcMar>
              <w:top w:w="15" w:type="dxa"/>
              <w:left w:w="15" w:type="dxa"/>
              <w:bottom w:w="15" w:type="dxa"/>
              <w:right w:w="15" w:type="dxa"/>
            </w:tcMar>
            <w:vAlign w:val="center"/>
          </w:tcPr>
          <w:p w:rsidR="000E64BD" w:rsidRPr="000E64BD" w:rsidRDefault="000E64BD" w:rsidP="000E64BD">
            <w:pPr>
              <w:spacing w:after="0" w:line="240" w:lineRule="auto"/>
              <w:jc w:val="center"/>
              <w:rPr>
                <w:rFonts w:ascii="Times New Roman" w:hAnsi="Times New Roman"/>
                <w:sz w:val="24"/>
                <w:szCs w:val="24"/>
              </w:rPr>
            </w:pPr>
            <w:r w:rsidRPr="000E64BD">
              <w:rPr>
                <w:rFonts w:ascii="Times New Roman" w:hAnsi="Times New Roman"/>
                <w:color w:val="000000"/>
                <w:sz w:val="24"/>
                <w:szCs w:val="24"/>
              </w:rPr>
              <w:t> </w:t>
            </w:r>
          </w:p>
        </w:tc>
        <w:tc>
          <w:tcPr>
            <w:tcW w:w="3776" w:type="dxa"/>
            <w:tcMar>
              <w:top w:w="15" w:type="dxa"/>
              <w:left w:w="15" w:type="dxa"/>
              <w:bottom w:w="15" w:type="dxa"/>
              <w:right w:w="15" w:type="dxa"/>
            </w:tcMar>
            <w:vAlign w:val="center"/>
          </w:tcPr>
          <w:p w:rsidR="000E64BD" w:rsidRDefault="000E64BD" w:rsidP="000E64BD">
            <w:pPr>
              <w:spacing w:after="0" w:line="240" w:lineRule="auto"/>
              <w:jc w:val="center"/>
              <w:rPr>
                <w:rFonts w:ascii="Times New Roman" w:hAnsi="Times New Roman"/>
                <w:i/>
                <w:color w:val="000000"/>
                <w:sz w:val="24"/>
                <w:szCs w:val="24"/>
              </w:rPr>
            </w:pPr>
            <w:r w:rsidRPr="000E64BD">
              <w:rPr>
                <w:rFonts w:ascii="Times New Roman" w:hAnsi="Times New Roman"/>
                <w:i/>
                <w:color w:val="000000"/>
                <w:sz w:val="24"/>
                <w:szCs w:val="24"/>
              </w:rPr>
              <w:t>Нысан</w:t>
            </w:r>
          </w:p>
          <w:p w:rsidR="000E64BD" w:rsidRDefault="000E64BD" w:rsidP="000E64BD">
            <w:pPr>
              <w:spacing w:after="0" w:line="240" w:lineRule="auto"/>
              <w:jc w:val="center"/>
              <w:rPr>
                <w:rFonts w:ascii="Times New Roman" w:hAnsi="Times New Roman"/>
                <w:i/>
                <w:sz w:val="24"/>
                <w:szCs w:val="24"/>
              </w:rPr>
            </w:pPr>
          </w:p>
          <w:p w:rsidR="000E64BD" w:rsidRPr="000E64BD" w:rsidRDefault="000E64BD" w:rsidP="000E64BD">
            <w:pPr>
              <w:spacing w:after="0" w:line="240" w:lineRule="auto"/>
              <w:jc w:val="center"/>
              <w:rPr>
                <w:rFonts w:ascii="Times New Roman" w:hAnsi="Times New Roman"/>
                <w:i/>
                <w:sz w:val="24"/>
                <w:szCs w:val="24"/>
              </w:rPr>
            </w:pPr>
          </w:p>
        </w:tc>
      </w:tr>
    </w:tbl>
    <w:p w:rsidR="000E64BD" w:rsidRDefault="000E64BD" w:rsidP="000E64BD">
      <w:pPr>
        <w:spacing w:after="0" w:line="240" w:lineRule="auto"/>
        <w:rPr>
          <w:rFonts w:ascii="Times New Roman" w:hAnsi="Times New Roman"/>
          <w:b/>
          <w:color w:val="000000"/>
          <w:sz w:val="28"/>
          <w:szCs w:val="24"/>
        </w:rPr>
      </w:pPr>
      <w:bookmarkStart w:id="21" w:name="z61"/>
      <w:r w:rsidRPr="000E64BD">
        <w:rPr>
          <w:rFonts w:ascii="Times New Roman" w:hAnsi="Times New Roman"/>
          <w:b/>
          <w:color w:val="000000"/>
          <w:sz w:val="24"/>
          <w:szCs w:val="24"/>
        </w:rPr>
        <w:t xml:space="preserve"> </w:t>
      </w:r>
      <w:r w:rsidRPr="000E64BD">
        <w:rPr>
          <w:rFonts w:ascii="Times New Roman" w:hAnsi="Times New Roman"/>
          <w:b/>
          <w:color w:val="000000"/>
          <w:sz w:val="28"/>
          <w:szCs w:val="24"/>
        </w:rPr>
        <w:t>Нормативтік құқықтық актілерді есепке алу журналы</w:t>
      </w:r>
    </w:p>
    <w:p w:rsidR="000E64BD" w:rsidRPr="000E64BD" w:rsidRDefault="000E64BD" w:rsidP="000E64BD">
      <w:pPr>
        <w:spacing w:after="0" w:line="240" w:lineRule="auto"/>
        <w:rPr>
          <w:rFonts w:ascii="Times New Roman" w:hAnsi="Times New Roman"/>
          <w:sz w:val="24"/>
          <w:szCs w:val="24"/>
        </w:rPr>
      </w:pPr>
    </w:p>
    <w:tbl>
      <w:tblPr>
        <w:tblW w:w="10227"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1985"/>
        <w:gridCol w:w="3402"/>
        <w:gridCol w:w="850"/>
        <w:gridCol w:w="3119"/>
        <w:gridCol w:w="425"/>
      </w:tblGrid>
      <w:tr w:rsidR="000E64BD" w:rsidRPr="000E64BD" w:rsidTr="000E64BD">
        <w:trPr>
          <w:gridAfter w:val="1"/>
          <w:wAfter w:w="425" w:type="dxa"/>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 р/б</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Келіп түскен күні</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Нормативтік құқықтық актінің нысаны, нөмірі және қабылданған күні</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Электрондық көшірме туралы белгі</w:t>
            </w:r>
          </w:p>
        </w:tc>
      </w:tr>
      <w:tr w:rsidR="000E64BD" w:rsidRPr="000E64BD" w:rsidTr="000E64BD">
        <w:trPr>
          <w:gridAfter w:val="1"/>
          <w:wAfter w:w="425" w:type="dxa"/>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1</w:t>
            </w: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2</w:t>
            </w: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3</w:t>
            </w: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4</w:t>
            </w:r>
          </w:p>
        </w:tc>
      </w:tr>
      <w:tr w:rsidR="000E64BD" w:rsidRPr="000E64BD" w:rsidTr="000E64BD">
        <w:trPr>
          <w:gridAfter w:val="1"/>
          <w:wAfter w:w="425" w:type="dxa"/>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19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42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311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r>
      <w:tr w:rsidR="000E64BD" w:rsidRPr="000E64BD" w:rsidTr="000E64BD">
        <w:tblPrEx>
          <w:tblBorders>
            <w:top w:val="none" w:sz="0" w:space="0" w:color="auto"/>
            <w:left w:val="none" w:sz="0" w:space="0" w:color="auto"/>
            <w:bottom w:val="none" w:sz="0" w:space="0" w:color="auto"/>
            <w:right w:val="none" w:sz="0" w:space="0" w:color="auto"/>
          </w:tblBorders>
        </w:tblPrEx>
        <w:trPr>
          <w:trHeight w:val="30"/>
          <w:tblCellSpacing w:w="0" w:type="auto"/>
        </w:trPr>
        <w:tc>
          <w:tcPr>
            <w:tcW w:w="5833" w:type="dxa"/>
            <w:gridSpan w:val="3"/>
            <w:tcMar>
              <w:top w:w="15" w:type="dxa"/>
              <w:left w:w="15" w:type="dxa"/>
              <w:bottom w:w="15" w:type="dxa"/>
              <w:right w:w="15" w:type="dxa"/>
            </w:tcMar>
            <w:vAlign w:val="center"/>
          </w:tcPr>
          <w:p w:rsidR="000E64BD" w:rsidRDefault="000E64BD" w:rsidP="000E64BD">
            <w:pPr>
              <w:spacing w:after="0" w:line="240" w:lineRule="auto"/>
              <w:jc w:val="center"/>
              <w:rPr>
                <w:rFonts w:ascii="Times New Roman" w:hAnsi="Times New Roman"/>
                <w:color w:val="000000"/>
                <w:sz w:val="24"/>
                <w:szCs w:val="24"/>
              </w:rPr>
            </w:pPr>
            <w:r w:rsidRPr="000E64BD">
              <w:rPr>
                <w:rFonts w:ascii="Times New Roman" w:hAnsi="Times New Roman"/>
                <w:color w:val="000000"/>
                <w:sz w:val="24"/>
                <w:szCs w:val="24"/>
              </w:rPr>
              <w:t> </w:t>
            </w:r>
          </w:p>
          <w:p w:rsidR="000E64BD" w:rsidRPr="000E64BD" w:rsidRDefault="000E64BD" w:rsidP="000E64BD">
            <w:pPr>
              <w:spacing w:after="0" w:line="240" w:lineRule="auto"/>
              <w:jc w:val="center"/>
              <w:rPr>
                <w:rFonts w:ascii="Times New Roman" w:hAnsi="Times New Roman"/>
                <w:sz w:val="24"/>
                <w:szCs w:val="24"/>
              </w:rPr>
            </w:pPr>
          </w:p>
        </w:tc>
        <w:tc>
          <w:tcPr>
            <w:tcW w:w="4394" w:type="dxa"/>
            <w:gridSpan w:val="3"/>
            <w:tcMar>
              <w:top w:w="15" w:type="dxa"/>
              <w:left w:w="15" w:type="dxa"/>
              <w:bottom w:w="15" w:type="dxa"/>
              <w:right w:w="15" w:type="dxa"/>
            </w:tcMar>
            <w:vAlign w:val="center"/>
          </w:tcPr>
          <w:p w:rsidR="000E64BD" w:rsidRDefault="000E64BD" w:rsidP="000E64BD">
            <w:pPr>
              <w:spacing w:after="0" w:line="240" w:lineRule="auto"/>
              <w:jc w:val="center"/>
              <w:rPr>
                <w:rFonts w:ascii="Times New Roman" w:hAnsi="Times New Roman"/>
                <w:color w:val="000000"/>
                <w:sz w:val="24"/>
                <w:szCs w:val="24"/>
              </w:rPr>
            </w:pPr>
          </w:p>
          <w:p w:rsidR="000E64BD" w:rsidRDefault="000E64BD" w:rsidP="000E64BD">
            <w:pPr>
              <w:spacing w:after="0" w:line="240" w:lineRule="auto"/>
              <w:jc w:val="center"/>
              <w:rPr>
                <w:rFonts w:ascii="Times New Roman" w:hAnsi="Times New Roman"/>
                <w:color w:val="000000"/>
                <w:sz w:val="24"/>
                <w:szCs w:val="24"/>
              </w:rPr>
            </w:pPr>
          </w:p>
          <w:p w:rsidR="000E64BD" w:rsidRPr="000E64BD" w:rsidRDefault="000E64BD" w:rsidP="000E64BD">
            <w:pPr>
              <w:spacing w:after="0" w:line="240" w:lineRule="auto"/>
              <w:jc w:val="center"/>
              <w:rPr>
                <w:rFonts w:ascii="Times New Roman" w:hAnsi="Times New Roman"/>
                <w:sz w:val="24"/>
                <w:szCs w:val="24"/>
              </w:rPr>
            </w:pPr>
            <w:r w:rsidRPr="000E64BD">
              <w:rPr>
                <w:rFonts w:ascii="Times New Roman" w:hAnsi="Times New Roman"/>
                <w:color w:val="000000"/>
                <w:sz w:val="24"/>
                <w:szCs w:val="24"/>
              </w:rPr>
              <w:t>Қазақстан Республикасы</w:t>
            </w:r>
            <w:r w:rsidRPr="000E64BD">
              <w:rPr>
                <w:rFonts w:ascii="Times New Roman" w:hAnsi="Times New Roman"/>
                <w:sz w:val="24"/>
                <w:szCs w:val="24"/>
              </w:rPr>
              <w:br/>
            </w:r>
            <w:r w:rsidRPr="000E64BD">
              <w:rPr>
                <w:rFonts w:ascii="Times New Roman" w:hAnsi="Times New Roman"/>
                <w:color w:val="000000"/>
                <w:sz w:val="24"/>
                <w:szCs w:val="24"/>
              </w:rPr>
              <w:t>нормативтік құқықтық</w:t>
            </w:r>
            <w:r w:rsidRPr="000E64BD">
              <w:rPr>
                <w:rFonts w:ascii="Times New Roman" w:hAnsi="Times New Roman"/>
                <w:sz w:val="24"/>
                <w:szCs w:val="24"/>
              </w:rPr>
              <w:br/>
            </w:r>
            <w:r w:rsidRPr="000E64BD">
              <w:rPr>
                <w:rFonts w:ascii="Times New Roman" w:hAnsi="Times New Roman"/>
                <w:color w:val="000000"/>
                <w:sz w:val="24"/>
                <w:szCs w:val="24"/>
              </w:rPr>
              <w:t>актілерінің эталондық бақылау</w:t>
            </w:r>
            <w:r w:rsidRPr="000E64BD">
              <w:rPr>
                <w:rFonts w:ascii="Times New Roman" w:hAnsi="Times New Roman"/>
                <w:sz w:val="24"/>
                <w:szCs w:val="24"/>
              </w:rPr>
              <w:br/>
            </w:r>
            <w:r w:rsidRPr="000E64BD">
              <w:rPr>
                <w:rFonts w:ascii="Times New Roman" w:hAnsi="Times New Roman"/>
                <w:color w:val="000000"/>
                <w:sz w:val="24"/>
                <w:szCs w:val="24"/>
              </w:rPr>
              <w:t>банкін қалыптастыру, сондай-ақ</w:t>
            </w:r>
            <w:r w:rsidRPr="000E64BD">
              <w:rPr>
                <w:rFonts w:ascii="Times New Roman" w:hAnsi="Times New Roman"/>
                <w:sz w:val="24"/>
                <w:szCs w:val="24"/>
              </w:rPr>
              <w:br/>
            </w:r>
            <w:r w:rsidRPr="000E64BD">
              <w:rPr>
                <w:rFonts w:ascii="Times New Roman" w:hAnsi="Times New Roman"/>
                <w:color w:val="000000"/>
                <w:sz w:val="24"/>
                <w:szCs w:val="24"/>
              </w:rPr>
              <w:t>оған мәліметтер енгізу жөніндегі</w:t>
            </w:r>
            <w:r w:rsidRPr="000E64BD">
              <w:rPr>
                <w:rFonts w:ascii="Times New Roman" w:hAnsi="Times New Roman"/>
                <w:sz w:val="24"/>
                <w:szCs w:val="24"/>
              </w:rPr>
              <w:br/>
            </w:r>
            <w:r w:rsidRPr="000E64BD">
              <w:rPr>
                <w:rFonts w:ascii="Times New Roman" w:hAnsi="Times New Roman"/>
                <w:color w:val="000000"/>
                <w:sz w:val="24"/>
                <w:szCs w:val="24"/>
              </w:rPr>
              <w:t>нұсқаулыққа 3-қосымша</w:t>
            </w:r>
          </w:p>
        </w:tc>
      </w:tr>
      <w:tr w:rsidR="000E64BD" w:rsidRPr="000E64BD" w:rsidTr="000E64BD">
        <w:tblPrEx>
          <w:tblBorders>
            <w:top w:val="none" w:sz="0" w:space="0" w:color="auto"/>
            <w:left w:val="none" w:sz="0" w:space="0" w:color="auto"/>
            <w:bottom w:val="none" w:sz="0" w:space="0" w:color="auto"/>
            <w:right w:val="none" w:sz="0" w:space="0" w:color="auto"/>
          </w:tblBorders>
        </w:tblPrEx>
        <w:trPr>
          <w:trHeight w:val="30"/>
          <w:tblCellSpacing w:w="0" w:type="auto"/>
        </w:trPr>
        <w:tc>
          <w:tcPr>
            <w:tcW w:w="5833" w:type="dxa"/>
            <w:gridSpan w:val="3"/>
            <w:tcMar>
              <w:top w:w="15" w:type="dxa"/>
              <w:left w:w="15" w:type="dxa"/>
              <w:bottom w:w="15" w:type="dxa"/>
              <w:right w:w="15" w:type="dxa"/>
            </w:tcMar>
            <w:vAlign w:val="center"/>
          </w:tcPr>
          <w:p w:rsidR="000E64BD" w:rsidRPr="000E64BD" w:rsidRDefault="000E64BD" w:rsidP="000E64BD">
            <w:pPr>
              <w:spacing w:after="0" w:line="240" w:lineRule="auto"/>
              <w:jc w:val="center"/>
              <w:rPr>
                <w:rFonts w:ascii="Times New Roman" w:hAnsi="Times New Roman"/>
                <w:sz w:val="24"/>
                <w:szCs w:val="24"/>
              </w:rPr>
            </w:pPr>
            <w:r w:rsidRPr="000E64BD">
              <w:rPr>
                <w:rFonts w:ascii="Times New Roman" w:hAnsi="Times New Roman"/>
                <w:color w:val="000000"/>
                <w:sz w:val="24"/>
                <w:szCs w:val="24"/>
              </w:rPr>
              <w:t> </w:t>
            </w:r>
          </w:p>
        </w:tc>
        <w:tc>
          <w:tcPr>
            <w:tcW w:w="4394" w:type="dxa"/>
            <w:gridSpan w:val="3"/>
            <w:tcMar>
              <w:top w:w="15" w:type="dxa"/>
              <w:left w:w="15" w:type="dxa"/>
              <w:bottom w:w="15" w:type="dxa"/>
              <w:right w:w="15" w:type="dxa"/>
            </w:tcMar>
            <w:vAlign w:val="center"/>
          </w:tcPr>
          <w:p w:rsidR="000E64BD" w:rsidRDefault="000E64BD" w:rsidP="000E64BD">
            <w:pPr>
              <w:spacing w:after="0" w:line="240" w:lineRule="auto"/>
              <w:jc w:val="center"/>
              <w:rPr>
                <w:rFonts w:ascii="Times New Roman" w:hAnsi="Times New Roman"/>
                <w:color w:val="000000"/>
                <w:sz w:val="24"/>
                <w:szCs w:val="24"/>
              </w:rPr>
            </w:pPr>
            <w:r w:rsidRPr="000E64BD">
              <w:rPr>
                <w:rFonts w:ascii="Times New Roman" w:hAnsi="Times New Roman"/>
                <w:color w:val="000000"/>
                <w:sz w:val="24"/>
                <w:szCs w:val="24"/>
              </w:rPr>
              <w:t>Нысан</w:t>
            </w:r>
          </w:p>
          <w:p w:rsidR="000E64BD" w:rsidRDefault="000E64BD" w:rsidP="000E64BD">
            <w:pPr>
              <w:spacing w:after="0" w:line="240" w:lineRule="auto"/>
              <w:jc w:val="center"/>
              <w:rPr>
                <w:rFonts w:ascii="Times New Roman" w:hAnsi="Times New Roman"/>
                <w:sz w:val="24"/>
                <w:szCs w:val="24"/>
              </w:rPr>
            </w:pPr>
          </w:p>
          <w:p w:rsidR="000E64BD" w:rsidRPr="000E64BD" w:rsidRDefault="000E64BD" w:rsidP="000E64BD">
            <w:pPr>
              <w:spacing w:after="0" w:line="240" w:lineRule="auto"/>
              <w:jc w:val="center"/>
              <w:rPr>
                <w:rFonts w:ascii="Times New Roman" w:hAnsi="Times New Roman"/>
                <w:sz w:val="24"/>
                <w:szCs w:val="24"/>
              </w:rPr>
            </w:pPr>
          </w:p>
        </w:tc>
      </w:tr>
    </w:tbl>
    <w:p w:rsidR="000E64BD" w:rsidRDefault="000E64BD" w:rsidP="000E64BD">
      <w:pPr>
        <w:spacing w:after="0" w:line="240" w:lineRule="auto"/>
        <w:rPr>
          <w:rFonts w:ascii="Times New Roman" w:hAnsi="Times New Roman"/>
          <w:b/>
          <w:color w:val="000000"/>
          <w:sz w:val="28"/>
          <w:szCs w:val="24"/>
        </w:rPr>
      </w:pPr>
      <w:bookmarkStart w:id="22" w:name="z63"/>
      <w:r w:rsidRPr="000E64BD">
        <w:rPr>
          <w:rFonts w:ascii="Times New Roman" w:hAnsi="Times New Roman"/>
          <w:b/>
          <w:color w:val="000000"/>
          <w:sz w:val="28"/>
          <w:szCs w:val="24"/>
        </w:rPr>
        <w:t xml:space="preserve"> Нормативтік құқықтық актілерді беру және қайтару журналы</w:t>
      </w:r>
    </w:p>
    <w:p w:rsidR="000E64BD" w:rsidRPr="000E64BD" w:rsidRDefault="000E64BD" w:rsidP="000E64BD">
      <w:pPr>
        <w:spacing w:after="0" w:line="240" w:lineRule="auto"/>
        <w:rPr>
          <w:rFonts w:ascii="Times New Roman" w:hAnsi="Times New Roman"/>
          <w:sz w:val="28"/>
          <w:szCs w:val="24"/>
        </w:rPr>
      </w:pPr>
    </w:p>
    <w:tbl>
      <w:tblPr>
        <w:tblW w:w="10086" w:type="dxa"/>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46"/>
        <w:gridCol w:w="1134"/>
        <w:gridCol w:w="2552"/>
        <w:gridCol w:w="2835"/>
        <w:gridCol w:w="1602"/>
        <w:gridCol w:w="1517"/>
      </w:tblGrid>
      <w:tr w:rsidR="000E64BD" w:rsidRPr="000E64BD" w:rsidTr="000E64B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2"/>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 р/б</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Берілген күні</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Нормативтік құқықтық актінің нысаны, нөмірі және қабылданған күні</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Нормативтік құқықтық актіні алған тұлғаның Т.А.Ә. (болған кезде)</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Алғандығы туралы қолы</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Қайтару күні және қолы</w:t>
            </w:r>
          </w:p>
        </w:tc>
      </w:tr>
      <w:tr w:rsidR="000E64BD" w:rsidRPr="000E64BD" w:rsidTr="000E64B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1</w:t>
            </w: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2</w:t>
            </w: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3</w:t>
            </w: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vertAlign w:val="superscript"/>
              </w:rPr>
              <w:t>4</w:t>
            </w: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5</w:t>
            </w: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r w:rsidRPr="000E64BD">
              <w:rPr>
                <w:rFonts w:ascii="Times New Roman" w:hAnsi="Times New Roman"/>
                <w:color w:val="000000"/>
                <w:sz w:val="28"/>
                <w:szCs w:val="24"/>
              </w:rPr>
              <w:t>6</w:t>
            </w:r>
          </w:p>
        </w:tc>
      </w:tr>
      <w:tr w:rsidR="000E64BD" w:rsidRPr="000E64BD" w:rsidTr="000E64BD">
        <w:trPr>
          <w:trHeight w:val="30"/>
          <w:tblCellSpacing w:w="0" w:type="auto"/>
        </w:trPr>
        <w:tc>
          <w:tcPr>
            <w:tcW w:w="44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113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255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28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160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c>
          <w:tcPr>
            <w:tcW w:w="151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0E64BD" w:rsidRPr="000E64BD" w:rsidRDefault="000E64BD" w:rsidP="000E64BD">
            <w:pPr>
              <w:spacing w:after="0" w:line="240" w:lineRule="auto"/>
              <w:ind w:left="20"/>
              <w:jc w:val="both"/>
              <w:rPr>
                <w:rFonts w:ascii="Times New Roman" w:hAnsi="Times New Roman"/>
                <w:sz w:val="28"/>
                <w:szCs w:val="24"/>
              </w:rPr>
            </w:pPr>
          </w:p>
          <w:p w:rsidR="000E64BD" w:rsidRPr="000E64BD" w:rsidRDefault="000E64BD" w:rsidP="000E64BD">
            <w:pPr>
              <w:spacing w:after="0" w:line="240" w:lineRule="auto"/>
              <w:ind w:left="20"/>
              <w:jc w:val="both"/>
              <w:rPr>
                <w:rFonts w:ascii="Times New Roman" w:hAnsi="Times New Roman"/>
                <w:sz w:val="28"/>
                <w:szCs w:val="24"/>
              </w:rPr>
            </w:pPr>
          </w:p>
        </w:tc>
      </w:tr>
    </w:tbl>
    <w:p w:rsidR="000E64BD" w:rsidRPr="000E64BD" w:rsidRDefault="000E64BD" w:rsidP="000E64BD">
      <w:pPr>
        <w:spacing w:after="0" w:line="240" w:lineRule="auto"/>
        <w:rPr>
          <w:rFonts w:ascii="Times New Roman" w:hAnsi="Times New Roman"/>
          <w:sz w:val="28"/>
          <w:szCs w:val="24"/>
        </w:rPr>
      </w:pPr>
      <w:r w:rsidRPr="000E64BD">
        <w:rPr>
          <w:rFonts w:ascii="Times New Roman" w:hAnsi="Times New Roman"/>
          <w:sz w:val="28"/>
          <w:szCs w:val="24"/>
        </w:rPr>
        <w:br/>
      </w:r>
    </w:p>
    <w:p w:rsidR="000E64BD" w:rsidRDefault="000E64BD">
      <w:pPr>
        <w:rPr>
          <w:rFonts w:ascii="Times New Roman" w:hAnsi="Times New Roman"/>
          <w:sz w:val="24"/>
          <w:lang w:val="kk-KZ"/>
        </w:rPr>
      </w:pPr>
      <w:r>
        <w:rPr>
          <w:rFonts w:ascii="Times New Roman" w:hAnsi="Times New Roman"/>
          <w:sz w:val="24"/>
          <w:lang w:val="kk-KZ"/>
        </w:rPr>
        <w:br w:type="page"/>
      </w:r>
    </w:p>
    <w:p w:rsidR="00D06C0E" w:rsidRPr="00D246F7" w:rsidRDefault="00D06C0E" w:rsidP="00D246F7">
      <w:pPr>
        <w:spacing w:after="0" w:line="240" w:lineRule="auto"/>
        <w:rPr>
          <w:rFonts w:ascii="Times New Roman" w:hAnsi="Times New Roman"/>
          <w:sz w:val="24"/>
          <w:lang w:val="kk-KZ"/>
        </w:rPr>
      </w:pPr>
    </w:p>
    <w:p w:rsidR="00770E85" w:rsidRPr="00FF214B" w:rsidRDefault="00770E85" w:rsidP="00770E85">
      <w:pPr>
        <w:spacing w:after="0" w:line="240" w:lineRule="auto"/>
        <w:ind w:firstLine="6096"/>
        <w:jc w:val="both"/>
        <w:rPr>
          <w:rFonts w:ascii="Times New Roman" w:hAnsi="Times New Roman"/>
          <w:sz w:val="24"/>
          <w:szCs w:val="28"/>
          <w:lang w:val="kk-KZ"/>
        </w:rPr>
      </w:pPr>
      <w:bookmarkStart w:id="23" w:name="_Hlk137829895"/>
      <w:r w:rsidRPr="00FF214B">
        <w:rPr>
          <w:rFonts w:ascii="Times New Roman" w:hAnsi="Times New Roman"/>
          <w:sz w:val="24"/>
          <w:szCs w:val="28"/>
          <w:lang w:val="kk-KZ"/>
        </w:rPr>
        <w:t>Қазақстан Республикасы</w:t>
      </w:r>
    </w:p>
    <w:p w:rsidR="00770E85" w:rsidRPr="00FF214B" w:rsidRDefault="00770E85" w:rsidP="00770E85">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Әділет министрінің</w:t>
      </w:r>
    </w:p>
    <w:bookmarkEnd w:id="23"/>
    <w:p w:rsidR="00770E85" w:rsidRDefault="00770E85" w:rsidP="00770E85">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20</w:t>
      </w:r>
      <w:r>
        <w:rPr>
          <w:rFonts w:ascii="Times New Roman" w:hAnsi="Times New Roman"/>
          <w:sz w:val="24"/>
          <w:szCs w:val="28"/>
          <w:lang w:val="kk-KZ"/>
        </w:rPr>
        <w:t>23</w:t>
      </w:r>
      <w:r w:rsidRPr="00FF214B">
        <w:rPr>
          <w:rFonts w:ascii="Times New Roman" w:hAnsi="Times New Roman"/>
          <w:sz w:val="24"/>
          <w:szCs w:val="28"/>
          <w:lang w:val="kk-KZ"/>
        </w:rPr>
        <w:t xml:space="preserve"> жылғы </w:t>
      </w:r>
      <w:r w:rsidRPr="00E53E3F">
        <w:rPr>
          <w:rFonts w:ascii="Times New Roman" w:hAnsi="Times New Roman"/>
          <w:sz w:val="24"/>
          <w:szCs w:val="28"/>
          <w:lang w:val="kk-KZ"/>
        </w:rPr>
        <w:t>«</w:t>
      </w:r>
      <w:r w:rsidRPr="00FF214B">
        <w:rPr>
          <w:rFonts w:ascii="Times New Roman" w:hAnsi="Times New Roman"/>
          <w:sz w:val="24"/>
          <w:szCs w:val="28"/>
          <w:lang w:val="kk-KZ"/>
        </w:rPr>
        <w:t>__</w:t>
      </w:r>
      <w:r w:rsidRPr="00E53E3F">
        <w:rPr>
          <w:rFonts w:ascii="Times New Roman" w:hAnsi="Times New Roman"/>
          <w:sz w:val="24"/>
          <w:szCs w:val="28"/>
          <w:lang w:val="kk-KZ"/>
        </w:rPr>
        <w:t>» ___</w:t>
      </w:r>
      <w:r w:rsidRPr="00FF214B">
        <w:rPr>
          <w:rFonts w:ascii="Times New Roman" w:hAnsi="Times New Roman"/>
          <w:sz w:val="24"/>
          <w:szCs w:val="28"/>
          <w:lang w:val="kk-KZ"/>
        </w:rPr>
        <w:t xml:space="preserve">____ </w:t>
      </w:r>
    </w:p>
    <w:p w:rsidR="00770E85" w:rsidRDefault="00770E85" w:rsidP="00770E85">
      <w:pPr>
        <w:spacing w:after="0" w:line="240" w:lineRule="auto"/>
        <w:ind w:firstLine="6096"/>
        <w:jc w:val="both"/>
        <w:rPr>
          <w:rFonts w:ascii="Times New Roman" w:hAnsi="Times New Roman"/>
          <w:sz w:val="24"/>
          <w:szCs w:val="28"/>
          <w:lang w:val="kk-KZ"/>
        </w:rPr>
      </w:pPr>
      <w:r w:rsidRPr="00FF214B">
        <w:rPr>
          <w:rFonts w:ascii="Times New Roman" w:hAnsi="Times New Roman"/>
          <w:sz w:val="24"/>
          <w:szCs w:val="28"/>
          <w:lang w:val="kk-KZ"/>
        </w:rPr>
        <w:t>№</w:t>
      </w:r>
      <w:r>
        <w:rPr>
          <w:rFonts w:ascii="Times New Roman" w:hAnsi="Times New Roman"/>
          <w:sz w:val="24"/>
          <w:szCs w:val="28"/>
          <w:lang w:val="kk-KZ"/>
        </w:rPr>
        <w:t xml:space="preserve"> </w:t>
      </w:r>
      <w:r w:rsidRPr="000E64BD">
        <w:rPr>
          <w:rFonts w:ascii="Times New Roman" w:hAnsi="Times New Roman"/>
          <w:sz w:val="24"/>
          <w:szCs w:val="28"/>
          <w:lang w:val="kk-KZ"/>
        </w:rPr>
        <w:t>___</w:t>
      </w:r>
      <w:r w:rsidRPr="00FF214B">
        <w:rPr>
          <w:rFonts w:ascii="Times New Roman" w:hAnsi="Times New Roman"/>
          <w:sz w:val="24"/>
          <w:szCs w:val="28"/>
          <w:lang w:val="kk-KZ"/>
        </w:rPr>
        <w:t xml:space="preserve"> бұйрығы</w:t>
      </w:r>
      <w:r>
        <w:rPr>
          <w:rFonts w:ascii="Times New Roman" w:hAnsi="Times New Roman"/>
          <w:sz w:val="24"/>
          <w:szCs w:val="28"/>
          <w:lang w:val="kk-KZ"/>
        </w:rPr>
        <w:t xml:space="preserve">на 2-қосымша </w:t>
      </w:r>
    </w:p>
    <w:p w:rsidR="00770E85" w:rsidRDefault="00770E85" w:rsidP="00D246F7">
      <w:pPr>
        <w:spacing w:after="0" w:line="240" w:lineRule="auto"/>
        <w:ind w:left="5954"/>
        <w:rPr>
          <w:rFonts w:ascii="Times New Roman" w:hAnsi="Times New Roman"/>
          <w:sz w:val="24"/>
          <w:lang w:val="kk-KZ"/>
        </w:rPr>
      </w:pPr>
    </w:p>
    <w:p w:rsidR="00770E85" w:rsidRDefault="00770E85" w:rsidP="00D246F7">
      <w:pPr>
        <w:spacing w:after="0" w:line="240" w:lineRule="auto"/>
        <w:ind w:left="5954"/>
        <w:rPr>
          <w:rFonts w:ascii="Times New Roman" w:hAnsi="Times New Roman"/>
          <w:sz w:val="24"/>
          <w:lang w:val="kk-KZ"/>
        </w:rPr>
      </w:pPr>
    </w:p>
    <w:p w:rsidR="00770E85" w:rsidRDefault="00770E85" w:rsidP="00770E85">
      <w:pPr>
        <w:pStyle w:val="3"/>
        <w:spacing w:before="0" w:beforeAutospacing="0" w:after="0" w:afterAutospacing="0"/>
        <w:jc w:val="center"/>
        <w:rPr>
          <w:lang w:val="kk-KZ"/>
        </w:rPr>
      </w:pPr>
      <w:r w:rsidRPr="00770E85">
        <w:rPr>
          <w:lang w:val="kk-KZ"/>
        </w:rPr>
        <w:t>Қазақстан Республикасы</w:t>
      </w:r>
      <w:r>
        <w:rPr>
          <w:lang w:val="kk-KZ"/>
        </w:rPr>
        <w:t xml:space="preserve"> </w:t>
      </w:r>
      <w:r w:rsidRPr="00770E85">
        <w:rPr>
          <w:lang w:val="kk-KZ"/>
        </w:rPr>
        <w:t>Әділет министрінің</w:t>
      </w:r>
      <w:r>
        <w:rPr>
          <w:lang w:val="kk-KZ"/>
        </w:rPr>
        <w:t xml:space="preserve"> кейбір бұйрақтарын</w:t>
      </w:r>
    </w:p>
    <w:p w:rsidR="00770E85" w:rsidRPr="00770E85" w:rsidRDefault="00770E85" w:rsidP="00770E85">
      <w:pPr>
        <w:pStyle w:val="3"/>
        <w:spacing w:before="0" w:beforeAutospacing="0" w:after="0" w:afterAutospacing="0"/>
        <w:jc w:val="center"/>
        <w:rPr>
          <w:lang w:val="kk-KZ"/>
        </w:rPr>
      </w:pPr>
      <w:r>
        <w:rPr>
          <w:lang w:val="kk-KZ"/>
        </w:rPr>
        <w:t xml:space="preserve"> күшін жою тізбесі </w:t>
      </w:r>
    </w:p>
    <w:p w:rsidR="00770E85" w:rsidRDefault="00770E85" w:rsidP="00770E85">
      <w:pPr>
        <w:spacing w:after="0" w:line="240" w:lineRule="auto"/>
        <w:ind w:firstLine="708"/>
        <w:jc w:val="both"/>
        <w:rPr>
          <w:rFonts w:ascii="Times New Roman" w:hAnsi="Times New Roman"/>
          <w:sz w:val="28"/>
          <w:szCs w:val="28"/>
          <w:lang w:val="kk-KZ"/>
        </w:rPr>
      </w:pPr>
    </w:p>
    <w:p w:rsidR="00770E85" w:rsidRDefault="00770E85" w:rsidP="00770E85">
      <w:pPr>
        <w:spacing w:after="0" w:line="240" w:lineRule="auto"/>
        <w:ind w:firstLine="708"/>
        <w:jc w:val="both"/>
        <w:rPr>
          <w:rFonts w:ascii="Times New Roman" w:hAnsi="Times New Roman"/>
          <w:sz w:val="28"/>
          <w:szCs w:val="28"/>
          <w:lang w:val="kk-KZ"/>
        </w:rPr>
      </w:pPr>
    </w:p>
    <w:p w:rsidR="000E64BD" w:rsidRDefault="009F73CF" w:rsidP="00770E85">
      <w:pPr>
        <w:spacing w:after="0" w:line="240" w:lineRule="auto"/>
        <w:ind w:firstLine="708"/>
        <w:jc w:val="both"/>
        <w:rPr>
          <w:rFonts w:ascii="Times New Roman" w:hAnsi="Times New Roman"/>
          <w:sz w:val="28"/>
          <w:szCs w:val="28"/>
          <w:lang w:val="kk-KZ"/>
        </w:rPr>
      </w:pPr>
      <w:bookmarkStart w:id="24" w:name="_GoBack"/>
      <w:bookmarkEnd w:id="24"/>
      <w:r>
        <w:rPr>
          <w:rFonts w:ascii="Times New Roman" w:hAnsi="Times New Roman"/>
          <w:sz w:val="28"/>
          <w:szCs w:val="28"/>
          <w:lang w:val="kk-KZ"/>
        </w:rPr>
        <w:t>1</w:t>
      </w:r>
      <w:r w:rsidR="00C510DE" w:rsidRPr="00C510DE">
        <w:rPr>
          <w:rFonts w:ascii="Times New Roman" w:hAnsi="Times New Roman"/>
          <w:sz w:val="28"/>
          <w:szCs w:val="28"/>
          <w:lang w:val="kk-KZ"/>
        </w:rPr>
        <w:t>.</w:t>
      </w:r>
      <w:r w:rsidR="00770E85">
        <w:rPr>
          <w:rFonts w:ascii="Times New Roman" w:hAnsi="Times New Roman"/>
          <w:sz w:val="28"/>
          <w:szCs w:val="28"/>
          <w:lang w:val="kk-KZ"/>
        </w:rPr>
        <w:t xml:space="preserve"> </w:t>
      </w:r>
      <w:r w:rsidR="000E64BD">
        <w:rPr>
          <w:rFonts w:ascii="Times New Roman" w:hAnsi="Times New Roman"/>
          <w:sz w:val="28"/>
          <w:szCs w:val="28"/>
          <w:lang w:val="kk-KZ"/>
        </w:rPr>
        <w:t>«</w:t>
      </w:r>
      <w:r w:rsidR="000E64BD" w:rsidRPr="00A45C8F">
        <w:rPr>
          <w:rFonts w:ascii="Times New Roman" w:hAnsi="Times New Roman"/>
          <w:sz w:val="28"/>
          <w:szCs w:val="28"/>
          <w:lang w:val="kk-KZ"/>
        </w:rPr>
        <w:t>Қазақстан Республикасы Нормативтік құқықтық актілерінің эталондық бақылау банкін қалыптастыру, сондай-ақ оған мәліметтер енгізу жөніндегі нұсқаулықты бекіту туралы</w:t>
      </w:r>
      <w:r w:rsidR="000E64BD">
        <w:rPr>
          <w:rFonts w:ascii="Times New Roman" w:hAnsi="Times New Roman"/>
          <w:sz w:val="28"/>
          <w:szCs w:val="28"/>
          <w:lang w:val="kk-KZ"/>
        </w:rPr>
        <w:t xml:space="preserve">» </w:t>
      </w:r>
      <w:r w:rsidR="000E64BD" w:rsidRPr="00A45C8F">
        <w:rPr>
          <w:rFonts w:ascii="Times New Roman" w:hAnsi="Times New Roman"/>
          <w:sz w:val="28"/>
          <w:szCs w:val="28"/>
          <w:lang w:val="kk-KZ"/>
        </w:rPr>
        <w:t>Қазақстан Республикасы Әділет министрінің 2016 жылғы 22 қыркүйектегі № 786 бұйры</w:t>
      </w:r>
      <w:r w:rsidR="00770E85">
        <w:rPr>
          <w:rFonts w:ascii="Times New Roman" w:hAnsi="Times New Roman"/>
          <w:sz w:val="28"/>
          <w:szCs w:val="28"/>
          <w:lang w:val="kk-KZ"/>
        </w:rPr>
        <w:t xml:space="preserve">қ. </w:t>
      </w:r>
    </w:p>
    <w:p w:rsidR="000E64BD" w:rsidRPr="000E64BD" w:rsidRDefault="000E64BD" w:rsidP="00D246F7">
      <w:pPr>
        <w:spacing w:after="0" w:line="240" w:lineRule="auto"/>
        <w:ind w:firstLine="708"/>
        <w:jc w:val="both"/>
        <w:rPr>
          <w:rFonts w:ascii="Times New Roman" w:hAnsi="Times New Roman"/>
          <w:sz w:val="28"/>
          <w:szCs w:val="28"/>
          <w:lang w:val="kk-KZ"/>
        </w:rPr>
      </w:pPr>
    </w:p>
    <w:p w:rsidR="00D06C0E" w:rsidRDefault="00D06C0E" w:rsidP="004A2AA8">
      <w:pPr>
        <w:spacing w:after="0" w:line="240" w:lineRule="auto"/>
        <w:jc w:val="both"/>
        <w:rPr>
          <w:rFonts w:ascii="Times New Roman" w:hAnsi="Times New Roman"/>
          <w:lang w:val="kk-KZ"/>
        </w:rPr>
      </w:pPr>
    </w:p>
    <w:p w:rsidR="00D06C0E" w:rsidRDefault="00D06C0E" w:rsidP="004A2AA8">
      <w:pPr>
        <w:spacing w:after="0" w:line="240" w:lineRule="auto"/>
        <w:jc w:val="both"/>
        <w:rPr>
          <w:rFonts w:ascii="Times New Roman" w:hAnsi="Times New Roman"/>
          <w:lang w:val="kk-KZ"/>
        </w:rPr>
      </w:pPr>
    </w:p>
    <w:bookmarkEnd w:id="7"/>
    <w:p w:rsidR="0044427D" w:rsidRDefault="0044427D" w:rsidP="004A2AA8">
      <w:pPr>
        <w:spacing w:after="0" w:line="240" w:lineRule="auto"/>
        <w:jc w:val="both"/>
        <w:rPr>
          <w:rFonts w:ascii="Times New Roman" w:hAnsi="Times New Roman"/>
          <w:lang w:val="kk-KZ"/>
        </w:rPr>
      </w:pPr>
    </w:p>
    <w:sectPr w:rsidR="0044427D" w:rsidSect="00E53E3F">
      <w:headerReference w:type="default" r:id="rId8"/>
      <w:pgSz w:w="11906" w:h="16838"/>
      <w:pgMar w:top="1134"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6EEB" w:rsidRDefault="00E26EEB" w:rsidP="00D37803">
      <w:pPr>
        <w:spacing w:after="0" w:line="240" w:lineRule="auto"/>
      </w:pPr>
      <w:r>
        <w:separator/>
      </w:r>
    </w:p>
  </w:endnote>
  <w:endnote w:type="continuationSeparator" w:id="0">
    <w:p w:rsidR="00E26EEB" w:rsidRDefault="00E26EEB" w:rsidP="00D37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6EEB" w:rsidRDefault="00E26EEB" w:rsidP="00D37803">
      <w:pPr>
        <w:spacing w:after="0" w:line="240" w:lineRule="auto"/>
      </w:pPr>
      <w:r>
        <w:separator/>
      </w:r>
    </w:p>
  </w:footnote>
  <w:footnote w:type="continuationSeparator" w:id="0">
    <w:p w:rsidR="00E26EEB" w:rsidRDefault="00E26EEB" w:rsidP="00D37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sz w:val="24"/>
      </w:rPr>
      <w:id w:val="-97875586"/>
      <w:docPartObj>
        <w:docPartGallery w:val="Page Numbers (Top of Page)"/>
        <w:docPartUnique/>
      </w:docPartObj>
    </w:sdtPr>
    <w:sdtEndPr/>
    <w:sdtContent>
      <w:p w:rsidR="00640C42" w:rsidRPr="00D37803" w:rsidRDefault="000C6890">
        <w:pPr>
          <w:pStyle w:val="a4"/>
          <w:jc w:val="center"/>
          <w:rPr>
            <w:rFonts w:ascii="Times New Roman" w:hAnsi="Times New Roman"/>
            <w:sz w:val="24"/>
          </w:rPr>
        </w:pPr>
        <w:r w:rsidRPr="00D37803">
          <w:rPr>
            <w:rFonts w:ascii="Times New Roman" w:hAnsi="Times New Roman"/>
            <w:sz w:val="24"/>
          </w:rPr>
          <w:fldChar w:fldCharType="begin"/>
        </w:r>
        <w:r w:rsidR="00640C42" w:rsidRPr="00D37803">
          <w:rPr>
            <w:rFonts w:ascii="Times New Roman" w:hAnsi="Times New Roman"/>
            <w:sz w:val="24"/>
          </w:rPr>
          <w:instrText>PAGE   \* MERGEFORMAT</w:instrText>
        </w:r>
        <w:r w:rsidRPr="00D37803">
          <w:rPr>
            <w:rFonts w:ascii="Times New Roman" w:hAnsi="Times New Roman"/>
            <w:sz w:val="24"/>
          </w:rPr>
          <w:fldChar w:fldCharType="separate"/>
        </w:r>
        <w:r w:rsidR="006D6F45">
          <w:rPr>
            <w:rFonts w:ascii="Times New Roman" w:hAnsi="Times New Roman"/>
            <w:noProof/>
            <w:sz w:val="24"/>
          </w:rPr>
          <w:t>10</w:t>
        </w:r>
        <w:r w:rsidRPr="00D37803">
          <w:rPr>
            <w:rFonts w:ascii="Times New Roman" w:hAnsi="Times New Roman"/>
            <w:sz w:val="24"/>
          </w:rPr>
          <w:fldChar w:fldCharType="end"/>
        </w:r>
      </w:p>
    </w:sdtContent>
  </w:sdt>
  <w:p w:rsidR="00640C42" w:rsidRDefault="00640C4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07070"/>
    <w:multiLevelType w:val="hybridMultilevel"/>
    <w:tmpl w:val="45D0A92E"/>
    <w:lvl w:ilvl="0" w:tplc="E83040E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2A7428"/>
    <w:multiLevelType w:val="hybridMultilevel"/>
    <w:tmpl w:val="EF1EF368"/>
    <w:lvl w:ilvl="0" w:tplc="A112DD04">
      <w:start w:val="1"/>
      <w:numFmt w:val="decimal"/>
      <w:lvlText w:val="%1."/>
      <w:lvlJc w:val="left"/>
      <w:pPr>
        <w:ind w:left="720" w:hanging="360"/>
      </w:pPr>
      <w:rPr>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922D04"/>
    <w:multiLevelType w:val="hybridMultilevel"/>
    <w:tmpl w:val="414A31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72431F1"/>
    <w:multiLevelType w:val="hybridMultilevel"/>
    <w:tmpl w:val="3E14DC20"/>
    <w:lvl w:ilvl="0" w:tplc="E83040E0">
      <w:start w:val="1"/>
      <w:numFmt w:val="decimal"/>
      <w:lvlText w:val="%1."/>
      <w:lvlJc w:val="left"/>
      <w:pPr>
        <w:ind w:left="1428" w:hanging="360"/>
      </w:pPr>
      <w:rPr>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15:restartNumberingAfterBreak="0">
    <w:nsid w:val="44610E29"/>
    <w:multiLevelType w:val="hybridMultilevel"/>
    <w:tmpl w:val="7B7836D8"/>
    <w:lvl w:ilvl="0" w:tplc="AE64D9A8">
      <w:start w:val="1"/>
      <w:numFmt w:val="decimal"/>
      <w:lvlText w:val="%1."/>
      <w:lvlJc w:val="left"/>
      <w:pPr>
        <w:ind w:left="720" w:hanging="360"/>
      </w:pPr>
      <w:rPr>
        <w:rFonts w:hint="default"/>
        <w:color w:val="00000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6193D55"/>
    <w:multiLevelType w:val="hybridMultilevel"/>
    <w:tmpl w:val="C5584954"/>
    <w:lvl w:ilvl="0" w:tplc="7B366040">
      <w:start w:val="1"/>
      <w:numFmt w:val="decimal"/>
      <w:lvlText w:val="%1."/>
      <w:lvlJc w:val="left"/>
      <w:pPr>
        <w:ind w:left="928"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881208A"/>
    <w:multiLevelType w:val="hybridMultilevel"/>
    <w:tmpl w:val="FF8E7BE6"/>
    <w:lvl w:ilvl="0" w:tplc="50B4857A">
      <w:start w:val="1"/>
      <w:numFmt w:val="decimal"/>
      <w:lvlText w:val="%1."/>
      <w:lvlJc w:val="left"/>
      <w:pPr>
        <w:ind w:left="834" w:hanging="408"/>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15:restartNumberingAfterBreak="0">
    <w:nsid w:val="5D6546D5"/>
    <w:multiLevelType w:val="hybridMultilevel"/>
    <w:tmpl w:val="7F74E5C4"/>
    <w:lvl w:ilvl="0" w:tplc="3EA6B46C">
      <w:start w:val="1"/>
      <w:numFmt w:val="decimal"/>
      <w:lvlText w:val="%1."/>
      <w:lvlJc w:val="left"/>
      <w:pPr>
        <w:ind w:left="1429" w:hanging="360"/>
      </w:pPr>
      <w:rPr>
        <w:b w:val="0"/>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D18037E"/>
    <w:multiLevelType w:val="hybridMultilevel"/>
    <w:tmpl w:val="E51AA18E"/>
    <w:lvl w:ilvl="0" w:tplc="E25EDB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1187C84"/>
    <w:multiLevelType w:val="hybridMultilevel"/>
    <w:tmpl w:val="6C52E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3"/>
  </w:num>
  <w:num w:numId="6">
    <w:abstractNumId w:val="2"/>
  </w:num>
  <w:num w:numId="7">
    <w:abstractNumId w:val="7"/>
  </w:num>
  <w:num w:numId="8">
    <w:abstractNumId w:val="9"/>
  </w:num>
  <w:num w:numId="9">
    <w:abstractNumId w:val="1"/>
  </w:num>
  <w:num w:numId="10">
    <w:abstractNumId w:val="4"/>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17"/>
    <w:rsid w:val="000267E4"/>
    <w:rsid w:val="000328A0"/>
    <w:rsid w:val="00040721"/>
    <w:rsid w:val="00047D56"/>
    <w:rsid w:val="00077BD5"/>
    <w:rsid w:val="00077D2F"/>
    <w:rsid w:val="00084D81"/>
    <w:rsid w:val="000A6DB9"/>
    <w:rsid w:val="000C5504"/>
    <w:rsid w:val="000C6890"/>
    <w:rsid w:val="000D09A3"/>
    <w:rsid w:val="000D4C4A"/>
    <w:rsid w:val="000E64BD"/>
    <w:rsid w:val="000F1F27"/>
    <w:rsid w:val="000F4774"/>
    <w:rsid w:val="00110A2E"/>
    <w:rsid w:val="00121236"/>
    <w:rsid w:val="00124870"/>
    <w:rsid w:val="00142390"/>
    <w:rsid w:val="00143720"/>
    <w:rsid w:val="001453AD"/>
    <w:rsid w:val="001D7ADF"/>
    <w:rsid w:val="001E749A"/>
    <w:rsid w:val="00233082"/>
    <w:rsid w:val="00247418"/>
    <w:rsid w:val="0025025D"/>
    <w:rsid w:val="002515DA"/>
    <w:rsid w:val="00260150"/>
    <w:rsid w:val="00271F24"/>
    <w:rsid w:val="00283648"/>
    <w:rsid w:val="002932D9"/>
    <w:rsid w:val="002A2956"/>
    <w:rsid w:val="002C0F5F"/>
    <w:rsid w:val="002C2E5B"/>
    <w:rsid w:val="002E32CF"/>
    <w:rsid w:val="003112C5"/>
    <w:rsid w:val="00330FA0"/>
    <w:rsid w:val="00340CAC"/>
    <w:rsid w:val="00343EB8"/>
    <w:rsid w:val="0034425B"/>
    <w:rsid w:val="00360DA1"/>
    <w:rsid w:val="00377264"/>
    <w:rsid w:val="003858F3"/>
    <w:rsid w:val="00386A5E"/>
    <w:rsid w:val="003A2C8D"/>
    <w:rsid w:val="003C4519"/>
    <w:rsid w:val="004228F1"/>
    <w:rsid w:val="00441AFA"/>
    <w:rsid w:val="0044427D"/>
    <w:rsid w:val="004658B0"/>
    <w:rsid w:val="00475317"/>
    <w:rsid w:val="004825BC"/>
    <w:rsid w:val="004826A1"/>
    <w:rsid w:val="00493BEC"/>
    <w:rsid w:val="00497EDA"/>
    <w:rsid w:val="004A2AA8"/>
    <w:rsid w:val="004A748F"/>
    <w:rsid w:val="004B4F2A"/>
    <w:rsid w:val="004F1436"/>
    <w:rsid w:val="00564C53"/>
    <w:rsid w:val="00580895"/>
    <w:rsid w:val="00582466"/>
    <w:rsid w:val="005B5FEA"/>
    <w:rsid w:val="005D030F"/>
    <w:rsid w:val="00622871"/>
    <w:rsid w:val="00633898"/>
    <w:rsid w:val="00640C42"/>
    <w:rsid w:val="006640C1"/>
    <w:rsid w:val="00685628"/>
    <w:rsid w:val="006D6F45"/>
    <w:rsid w:val="006F7137"/>
    <w:rsid w:val="0071750E"/>
    <w:rsid w:val="00752064"/>
    <w:rsid w:val="00770E85"/>
    <w:rsid w:val="00776F45"/>
    <w:rsid w:val="0078226B"/>
    <w:rsid w:val="007874F5"/>
    <w:rsid w:val="0079032C"/>
    <w:rsid w:val="0079442E"/>
    <w:rsid w:val="007C01A6"/>
    <w:rsid w:val="008118F1"/>
    <w:rsid w:val="008310B3"/>
    <w:rsid w:val="00845967"/>
    <w:rsid w:val="00847746"/>
    <w:rsid w:val="00873C18"/>
    <w:rsid w:val="008A17E0"/>
    <w:rsid w:val="008A3E6D"/>
    <w:rsid w:val="008F15DE"/>
    <w:rsid w:val="00954C5D"/>
    <w:rsid w:val="009846BE"/>
    <w:rsid w:val="009A50A8"/>
    <w:rsid w:val="009C4C08"/>
    <w:rsid w:val="009F73CF"/>
    <w:rsid w:val="00A00170"/>
    <w:rsid w:val="00A139BF"/>
    <w:rsid w:val="00A23A2A"/>
    <w:rsid w:val="00A358BE"/>
    <w:rsid w:val="00A374AD"/>
    <w:rsid w:val="00A458CE"/>
    <w:rsid w:val="00A45C8F"/>
    <w:rsid w:val="00A66C31"/>
    <w:rsid w:val="00A71A1A"/>
    <w:rsid w:val="00A723A2"/>
    <w:rsid w:val="00AD391F"/>
    <w:rsid w:val="00AE0548"/>
    <w:rsid w:val="00AE7F7D"/>
    <w:rsid w:val="00B003A6"/>
    <w:rsid w:val="00BA68CE"/>
    <w:rsid w:val="00C005B3"/>
    <w:rsid w:val="00C158B6"/>
    <w:rsid w:val="00C25C4F"/>
    <w:rsid w:val="00C40495"/>
    <w:rsid w:val="00C510DE"/>
    <w:rsid w:val="00C7261F"/>
    <w:rsid w:val="00C83F47"/>
    <w:rsid w:val="00D06C0E"/>
    <w:rsid w:val="00D14D7B"/>
    <w:rsid w:val="00D246F7"/>
    <w:rsid w:val="00D261ED"/>
    <w:rsid w:val="00D304DC"/>
    <w:rsid w:val="00D37803"/>
    <w:rsid w:val="00D43B0C"/>
    <w:rsid w:val="00D81716"/>
    <w:rsid w:val="00DC5171"/>
    <w:rsid w:val="00DD30EA"/>
    <w:rsid w:val="00E10FF1"/>
    <w:rsid w:val="00E12410"/>
    <w:rsid w:val="00E1372D"/>
    <w:rsid w:val="00E235D9"/>
    <w:rsid w:val="00E2527A"/>
    <w:rsid w:val="00E26EEB"/>
    <w:rsid w:val="00E47107"/>
    <w:rsid w:val="00E53E3F"/>
    <w:rsid w:val="00E55778"/>
    <w:rsid w:val="00E55E04"/>
    <w:rsid w:val="00E71706"/>
    <w:rsid w:val="00E94944"/>
    <w:rsid w:val="00EF65D3"/>
    <w:rsid w:val="00F05F1C"/>
    <w:rsid w:val="00F0648E"/>
    <w:rsid w:val="00F3708A"/>
    <w:rsid w:val="00FB123C"/>
    <w:rsid w:val="00FB2B22"/>
    <w:rsid w:val="00FE22EE"/>
    <w:rsid w:val="00FE6E0B"/>
    <w:rsid w:val="00FF21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F544A"/>
  <w15:docId w15:val="{9F58DEF0-67D4-488F-9BED-BE055EE5F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47746"/>
    <w:rPr>
      <w:rFonts w:ascii="Calibri" w:eastAsia="Calibri" w:hAnsi="Calibri" w:cs="Times New Roman"/>
    </w:rPr>
  </w:style>
  <w:style w:type="paragraph" w:styleId="1">
    <w:name w:val="heading 1"/>
    <w:basedOn w:val="a"/>
    <w:next w:val="a"/>
    <w:link w:val="10"/>
    <w:uiPriority w:val="9"/>
    <w:qFormat/>
    <w:rsid w:val="00E557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link w:val="30"/>
    <w:uiPriority w:val="9"/>
    <w:qFormat/>
    <w:rsid w:val="005D030F"/>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uiPriority w:val="59"/>
    <w:rsid w:val="00847746"/>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basedOn w:val="a"/>
    <w:uiPriority w:val="99"/>
    <w:qFormat/>
    <w:rsid w:val="00F3708A"/>
    <w:pPr>
      <w:ind w:left="720"/>
      <w:contextualSpacing/>
    </w:pPr>
  </w:style>
  <w:style w:type="paragraph" w:styleId="a4">
    <w:name w:val="header"/>
    <w:basedOn w:val="a"/>
    <w:link w:val="a5"/>
    <w:uiPriority w:val="99"/>
    <w:unhideWhenUsed/>
    <w:rsid w:val="00D37803"/>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37803"/>
    <w:rPr>
      <w:rFonts w:ascii="Calibri" w:eastAsia="Calibri" w:hAnsi="Calibri" w:cs="Times New Roman"/>
    </w:rPr>
  </w:style>
  <w:style w:type="paragraph" w:styleId="a6">
    <w:name w:val="footer"/>
    <w:basedOn w:val="a"/>
    <w:link w:val="a7"/>
    <w:uiPriority w:val="99"/>
    <w:unhideWhenUsed/>
    <w:rsid w:val="00D378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37803"/>
    <w:rPr>
      <w:rFonts w:ascii="Calibri" w:eastAsia="Calibri" w:hAnsi="Calibri" w:cs="Times New Roman"/>
    </w:rPr>
  </w:style>
  <w:style w:type="character" w:customStyle="1" w:styleId="30">
    <w:name w:val="Заголовок 3 Знак"/>
    <w:basedOn w:val="a0"/>
    <w:link w:val="3"/>
    <w:uiPriority w:val="9"/>
    <w:rsid w:val="005D030F"/>
    <w:rPr>
      <w:rFonts w:ascii="Times New Roman" w:eastAsia="Times New Roman" w:hAnsi="Times New Roman" w:cs="Times New Roman"/>
      <w:b/>
      <w:bCs/>
      <w:sz w:val="27"/>
      <w:szCs w:val="27"/>
    </w:rPr>
  </w:style>
  <w:style w:type="character" w:customStyle="1" w:styleId="10">
    <w:name w:val="Заголовок 1 Знак"/>
    <w:basedOn w:val="a0"/>
    <w:link w:val="1"/>
    <w:uiPriority w:val="9"/>
    <w:rsid w:val="00E55778"/>
    <w:rPr>
      <w:rFonts w:asciiTheme="majorHAnsi" w:eastAsiaTheme="majorEastAsia" w:hAnsiTheme="majorHAnsi" w:cstheme="majorBidi"/>
      <w:color w:val="365F91" w:themeColor="accent1" w:themeShade="BF"/>
      <w:sz w:val="32"/>
      <w:szCs w:val="32"/>
    </w:rPr>
  </w:style>
  <w:style w:type="character" w:styleId="a8">
    <w:name w:val="Hyperlink"/>
    <w:basedOn w:val="a0"/>
    <w:uiPriority w:val="99"/>
    <w:semiHidden/>
    <w:unhideWhenUsed/>
    <w:rsid w:val="00E55778"/>
    <w:rPr>
      <w:color w:val="0000FF"/>
      <w:u w:val="single"/>
    </w:rPr>
  </w:style>
  <w:style w:type="paragraph" w:customStyle="1" w:styleId="disclaimer">
    <w:name w:val="disclaimer"/>
    <w:basedOn w:val="a"/>
    <w:rsid w:val="000E64BD"/>
    <w:pPr>
      <w:jc w:val="center"/>
    </w:pPr>
    <w:rPr>
      <w:rFonts w:ascii="Times New Roman" w:eastAsia="Times New Roman" w:hAnsi="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0471">
      <w:bodyDiv w:val="1"/>
      <w:marLeft w:val="0"/>
      <w:marRight w:val="0"/>
      <w:marTop w:val="0"/>
      <w:marBottom w:val="0"/>
      <w:divBdr>
        <w:top w:val="none" w:sz="0" w:space="0" w:color="auto"/>
        <w:left w:val="none" w:sz="0" w:space="0" w:color="auto"/>
        <w:bottom w:val="none" w:sz="0" w:space="0" w:color="auto"/>
        <w:right w:val="none" w:sz="0" w:space="0" w:color="auto"/>
      </w:divBdr>
    </w:div>
    <w:div w:id="22437180">
      <w:bodyDiv w:val="1"/>
      <w:marLeft w:val="0"/>
      <w:marRight w:val="0"/>
      <w:marTop w:val="0"/>
      <w:marBottom w:val="0"/>
      <w:divBdr>
        <w:top w:val="none" w:sz="0" w:space="0" w:color="auto"/>
        <w:left w:val="none" w:sz="0" w:space="0" w:color="auto"/>
        <w:bottom w:val="none" w:sz="0" w:space="0" w:color="auto"/>
        <w:right w:val="none" w:sz="0" w:space="0" w:color="auto"/>
      </w:divBdr>
    </w:div>
    <w:div w:id="25258951">
      <w:bodyDiv w:val="1"/>
      <w:marLeft w:val="0"/>
      <w:marRight w:val="0"/>
      <w:marTop w:val="0"/>
      <w:marBottom w:val="0"/>
      <w:divBdr>
        <w:top w:val="none" w:sz="0" w:space="0" w:color="auto"/>
        <w:left w:val="none" w:sz="0" w:space="0" w:color="auto"/>
        <w:bottom w:val="none" w:sz="0" w:space="0" w:color="auto"/>
        <w:right w:val="none" w:sz="0" w:space="0" w:color="auto"/>
      </w:divBdr>
    </w:div>
    <w:div w:id="48459675">
      <w:bodyDiv w:val="1"/>
      <w:marLeft w:val="0"/>
      <w:marRight w:val="0"/>
      <w:marTop w:val="0"/>
      <w:marBottom w:val="0"/>
      <w:divBdr>
        <w:top w:val="none" w:sz="0" w:space="0" w:color="auto"/>
        <w:left w:val="none" w:sz="0" w:space="0" w:color="auto"/>
        <w:bottom w:val="none" w:sz="0" w:space="0" w:color="auto"/>
        <w:right w:val="none" w:sz="0" w:space="0" w:color="auto"/>
      </w:divBdr>
    </w:div>
    <w:div w:id="94329382">
      <w:bodyDiv w:val="1"/>
      <w:marLeft w:val="0"/>
      <w:marRight w:val="0"/>
      <w:marTop w:val="0"/>
      <w:marBottom w:val="0"/>
      <w:divBdr>
        <w:top w:val="none" w:sz="0" w:space="0" w:color="auto"/>
        <w:left w:val="none" w:sz="0" w:space="0" w:color="auto"/>
        <w:bottom w:val="none" w:sz="0" w:space="0" w:color="auto"/>
        <w:right w:val="none" w:sz="0" w:space="0" w:color="auto"/>
      </w:divBdr>
    </w:div>
    <w:div w:id="116409738">
      <w:bodyDiv w:val="1"/>
      <w:marLeft w:val="0"/>
      <w:marRight w:val="0"/>
      <w:marTop w:val="0"/>
      <w:marBottom w:val="0"/>
      <w:divBdr>
        <w:top w:val="none" w:sz="0" w:space="0" w:color="auto"/>
        <w:left w:val="none" w:sz="0" w:space="0" w:color="auto"/>
        <w:bottom w:val="none" w:sz="0" w:space="0" w:color="auto"/>
        <w:right w:val="none" w:sz="0" w:space="0" w:color="auto"/>
      </w:divBdr>
    </w:div>
    <w:div w:id="140001683">
      <w:bodyDiv w:val="1"/>
      <w:marLeft w:val="0"/>
      <w:marRight w:val="0"/>
      <w:marTop w:val="0"/>
      <w:marBottom w:val="0"/>
      <w:divBdr>
        <w:top w:val="none" w:sz="0" w:space="0" w:color="auto"/>
        <w:left w:val="none" w:sz="0" w:space="0" w:color="auto"/>
        <w:bottom w:val="none" w:sz="0" w:space="0" w:color="auto"/>
        <w:right w:val="none" w:sz="0" w:space="0" w:color="auto"/>
      </w:divBdr>
    </w:div>
    <w:div w:id="194124964">
      <w:bodyDiv w:val="1"/>
      <w:marLeft w:val="0"/>
      <w:marRight w:val="0"/>
      <w:marTop w:val="0"/>
      <w:marBottom w:val="0"/>
      <w:divBdr>
        <w:top w:val="none" w:sz="0" w:space="0" w:color="auto"/>
        <w:left w:val="none" w:sz="0" w:space="0" w:color="auto"/>
        <w:bottom w:val="none" w:sz="0" w:space="0" w:color="auto"/>
        <w:right w:val="none" w:sz="0" w:space="0" w:color="auto"/>
      </w:divBdr>
    </w:div>
    <w:div w:id="204298410">
      <w:bodyDiv w:val="1"/>
      <w:marLeft w:val="0"/>
      <w:marRight w:val="0"/>
      <w:marTop w:val="0"/>
      <w:marBottom w:val="0"/>
      <w:divBdr>
        <w:top w:val="none" w:sz="0" w:space="0" w:color="auto"/>
        <w:left w:val="none" w:sz="0" w:space="0" w:color="auto"/>
        <w:bottom w:val="none" w:sz="0" w:space="0" w:color="auto"/>
        <w:right w:val="none" w:sz="0" w:space="0" w:color="auto"/>
      </w:divBdr>
    </w:div>
    <w:div w:id="208080644">
      <w:bodyDiv w:val="1"/>
      <w:marLeft w:val="0"/>
      <w:marRight w:val="0"/>
      <w:marTop w:val="0"/>
      <w:marBottom w:val="0"/>
      <w:divBdr>
        <w:top w:val="none" w:sz="0" w:space="0" w:color="auto"/>
        <w:left w:val="none" w:sz="0" w:space="0" w:color="auto"/>
        <w:bottom w:val="none" w:sz="0" w:space="0" w:color="auto"/>
        <w:right w:val="none" w:sz="0" w:space="0" w:color="auto"/>
      </w:divBdr>
    </w:div>
    <w:div w:id="230579430">
      <w:bodyDiv w:val="1"/>
      <w:marLeft w:val="0"/>
      <w:marRight w:val="0"/>
      <w:marTop w:val="0"/>
      <w:marBottom w:val="0"/>
      <w:divBdr>
        <w:top w:val="none" w:sz="0" w:space="0" w:color="auto"/>
        <w:left w:val="none" w:sz="0" w:space="0" w:color="auto"/>
        <w:bottom w:val="none" w:sz="0" w:space="0" w:color="auto"/>
        <w:right w:val="none" w:sz="0" w:space="0" w:color="auto"/>
      </w:divBdr>
    </w:div>
    <w:div w:id="259725673">
      <w:bodyDiv w:val="1"/>
      <w:marLeft w:val="0"/>
      <w:marRight w:val="0"/>
      <w:marTop w:val="0"/>
      <w:marBottom w:val="0"/>
      <w:divBdr>
        <w:top w:val="none" w:sz="0" w:space="0" w:color="auto"/>
        <w:left w:val="none" w:sz="0" w:space="0" w:color="auto"/>
        <w:bottom w:val="none" w:sz="0" w:space="0" w:color="auto"/>
        <w:right w:val="none" w:sz="0" w:space="0" w:color="auto"/>
      </w:divBdr>
    </w:div>
    <w:div w:id="265382682">
      <w:bodyDiv w:val="1"/>
      <w:marLeft w:val="0"/>
      <w:marRight w:val="0"/>
      <w:marTop w:val="0"/>
      <w:marBottom w:val="0"/>
      <w:divBdr>
        <w:top w:val="none" w:sz="0" w:space="0" w:color="auto"/>
        <w:left w:val="none" w:sz="0" w:space="0" w:color="auto"/>
        <w:bottom w:val="none" w:sz="0" w:space="0" w:color="auto"/>
        <w:right w:val="none" w:sz="0" w:space="0" w:color="auto"/>
      </w:divBdr>
    </w:div>
    <w:div w:id="302195765">
      <w:bodyDiv w:val="1"/>
      <w:marLeft w:val="0"/>
      <w:marRight w:val="0"/>
      <w:marTop w:val="0"/>
      <w:marBottom w:val="0"/>
      <w:divBdr>
        <w:top w:val="none" w:sz="0" w:space="0" w:color="auto"/>
        <w:left w:val="none" w:sz="0" w:space="0" w:color="auto"/>
        <w:bottom w:val="none" w:sz="0" w:space="0" w:color="auto"/>
        <w:right w:val="none" w:sz="0" w:space="0" w:color="auto"/>
      </w:divBdr>
    </w:div>
    <w:div w:id="312755584">
      <w:bodyDiv w:val="1"/>
      <w:marLeft w:val="0"/>
      <w:marRight w:val="0"/>
      <w:marTop w:val="0"/>
      <w:marBottom w:val="0"/>
      <w:divBdr>
        <w:top w:val="none" w:sz="0" w:space="0" w:color="auto"/>
        <w:left w:val="none" w:sz="0" w:space="0" w:color="auto"/>
        <w:bottom w:val="none" w:sz="0" w:space="0" w:color="auto"/>
        <w:right w:val="none" w:sz="0" w:space="0" w:color="auto"/>
      </w:divBdr>
    </w:div>
    <w:div w:id="324557415">
      <w:bodyDiv w:val="1"/>
      <w:marLeft w:val="0"/>
      <w:marRight w:val="0"/>
      <w:marTop w:val="0"/>
      <w:marBottom w:val="0"/>
      <w:divBdr>
        <w:top w:val="none" w:sz="0" w:space="0" w:color="auto"/>
        <w:left w:val="none" w:sz="0" w:space="0" w:color="auto"/>
        <w:bottom w:val="none" w:sz="0" w:space="0" w:color="auto"/>
        <w:right w:val="none" w:sz="0" w:space="0" w:color="auto"/>
      </w:divBdr>
    </w:div>
    <w:div w:id="343168216">
      <w:bodyDiv w:val="1"/>
      <w:marLeft w:val="0"/>
      <w:marRight w:val="0"/>
      <w:marTop w:val="0"/>
      <w:marBottom w:val="0"/>
      <w:divBdr>
        <w:top w:val="none" w:sz="0" w:space="0" w:color="auto"/>
        <w:left w:val="none" w:sz="0" w:space="0" w:color="auto"/>
        <w:bottom w:val="none" w:sz="0" w:space="0" w:color="auto"/>
        <w:right w:val="none" w:sz="0" w:space="0" w:color="auto"/>
      </w:divBdr>
    </w:div>
    <w:div w:id="517618643">
      <w:bodyDiv w:val="1"/>
      <w:marLeft w:val="0"/>
      <w:marRight w:val="0"/>
      <w:marTop w:val="0"/>
      <w:marBottom w:val="0"/>
      <w:divBdr>
        <w:top w:val="none" w:sz="0" w:space="0" w:color="auto"/>
        <w:left w:val="none" w:sz="0" w:space="0" w:color="auto"/>
        <w:bottom w:val="none" w:sz="0" w:space="0" w:color="auto"/>
        <w:right w:val="none" w:sz="0" w:space="0" w:color="auto"/>
      </w:divBdr>
    </w:div>
    <w:div w:id="523324493">
      <w:bodyDiv w:val="1"/>
      <w:marLeft w:val="0"/>
      <w:marRight w:val="0"/>
      <w:marTop w:val="0"/>
      <w:marBottom w:val="0"/>
      <w:divBdr>
        <w:top w:val="none" w:sz="0" w:space="0" w:color="auto"/>
        <w:left w:val="none" w:sz="0" w:space="0" w:color="auto"/>
        <w:bottom w:val="none" w:sz="0" w:space="0" w:color="auto"/>
        <w:right w:val="none" w:sz="0" w:space="0" w:color="auto"/>
      </w:divBdr>
    </w:div>
    <w:div w:id="531386786">
      <w:bodyDiv w:val="1"/>
      <w:marLeft w:val="0"/>
      <w:marRight w:val="0"/>
      <w:marTop w:val="0"/>
      <w:marBottom w:val="0"/>
      <w:divBdr>
        <w:top w:val="none" w:sz="0" w:space="0" w:color="auto"/>
        <w:left w:val="none" w:sz="0" w:space="0" w:color="auto"/>
        <w:bottom w:val="none" w:sz="0" w:space="0" w:color="auto"/>
        <w:right w:val="none" w:sz="0" w:space="0" w:color="auto"/>
      </w:divBdr>
    </w:div>
    <w:div w:id="552469624">
      <w:bodyDiv w:val="1"/>
      <w:marLeft w:val="0"/>
      <w:marRight w:val="0"/>
      <w:marTop w:val="0"/>
      <w:marBottom w:val="0"/>
      <w:divBdr>
        <w:top w:val="none" w:sz="0" w:space="0" w:color="auto"/>
        <w:left w:val="none" w:sz="0" w:space="0" w:color="auto"/>
        <w:bottom w:val="none" w:sz="0" w:space="0" w:color="auto"/>
        <w:right w:val="none" w:sz="0" w:space="0" w:color="auto"/>
      </w:divBdr>
    </w:div>
    <w:div w:id="599335320">
      <w:bodyDiv w:val="1"/>
      <w:marLeft w:val="0"/>
      <w:marRight w:val="0"/>
      <w:marTop w:val="0"/>
      <w:marBottom w:val="0"/>
      <w:divBdr>
        <w:top w:val="none" w:sz="0" w:space="0" w:color="auto"/>
        <w:left w:val="none" w:sz="0" w:space="0" w:color="auto"/>
        <w:bottom w:val="none" w:sz="0" w:space="0" w:color="auto"/>
        <w:right w:val="none" w:sz="0" w:space="0" w:color="auto"/>
      </w:divBdr>
    </w:div>
    <w:div w:id="655837576">
      <w:bodyDiv w:val="1"/>
      <w:marLeft w:val="0"/>
      <w:marRight w:val="0"/>
      <w:marTop w:val="0"/>
      <w:marBottom w:val="0"/>
      <w:divBdr>
        <w:top w:val="none" w:sz="0" w:space="0" w:color="auto"/>
        <w:left w:val="none" w:sz="0" w:space="0" w:color="auto"/>
        <w:bottom w:val="none" w:sz="0" w:space="0" w:color="auto"/>
        <w:right w:val="none" w:sz="0" w:space="0" w:color="auto"/>
      </w:divBdr>
    </w:div>
    <w:div w:id="682244562">
      <w:bodyDiv w:val="1"/>
      <w:marLeft w:val="0"/>
      <w:marRight w:val="0"/>
      <w:marTop w:val="0"/>
      <w:marBottom w:val="0"/>
      <w:divBdr>
        <w:top w:val="none" w:sz="0" w:space="0" w:color="auto"/>
        <w:left w:val="none" w:sz="0" w:space="0" w:color="auto"/>
        <w:bottom w:val="none" w:sz="0" w:space="0" w:color="auto"/>
        <w:right w:val="none" w:sz="0" w:space="0" w:color="auto"/>
      </w:divBdr>
    </w:div>
    <w:div w:id="691104094">
      <w:bodyDiv w:val="1"/>
      <w:marLeft w:val="0"/>
      <w:marRight w:val="0"/>
      <w:marTop w:val="0"/>
      <w:marBottom w:val="0"/>
      <w:divBdr>
        <w:top w:val="none" w:sz="0" w:space="0" w:color="auto"/>
        <w:left w:val="none" w:sz="0" w:space="0" w:color="auto"/>
        <w:bottom w:val="none" w:sz="0" w:space="0" w:color="auto"/>
        <w:right w:val="none" w:sz="0" w:space="0" w:color="auto"/>
      </w:divBdr>
    </w:div>
    <w:div w:id="725683162">
      <w:bodyDiv w:val="1"/>
      <w:marLeft w:val="0"/>
      <w:marRight w:val="0"/>
      <w:marTop w:val="0"/>
      <w:marBottom w:val="0"/>
      <w:divBdr>
        <w:top w:val="none" w:sz="0" w:space="0" w:color="auto"/>
        <w:left w:val="none" w:sz="0" w:space="0" w:color="auto"/>
        <w:bottom w:val="none" w:sz="0" w:space="0" w:color="auto"/>
        <w:right w:val="none" w:sz="0" w:space="0" w:color="auto"/>
      </w:divBdr>
    </w:div>
    <w:div w:id="786579168">
      <w:bodyDiv w:val="1"/>
      <w:marLeft w:val="0"/>
      <w:marRight w:val="0"/>
      <w:marTop w:val="0"/>
      <w:marBottom w:val="0"/>
      <w:divBdr>
        <w:top w:val="none" w:sz="0" w:space="0" w:color="auto"/>
        <w:left w:val="none" w:sz="0" w:space="0" w:color="auto"/>
        <w:bottom w:val="none" w:sz="0" w:space="0" w:color="auto"/>
        <w:right w:val="none" w:sz="0" w:space="0" w:color="auto"/>
      </w:divBdr>
    </w:div>
    <w:div w:id="839154305">
      <w:bodyDiv w:val="1"/>
      <w:marLeft w:val="0"/>
      <w:marRight w:val="0"/>
      <w:marTop w:val="0"/>
      <w:marBottom w:val="0"/>
      <w:divBdr>
        <w:top w:val="none" w:sz="0" w:space="0" w:color="auto"/>
        <w:left w:val="none" w:sz="0" w:space="0" w:color="auto"/>
        <w:bottom w:val="none" w:sz="0" w:space="0" w:color="auto"/>
        <w:right w:val="none" w:sz="0" w:space="0" w:color="auto"/>
      </w:divBdr>
    </w:div>
    <w:div w:id="920140936">
      <w:bodyDiv w:val="1"/>
      <w:marLeft w:val="0"/>
      <w:marRight w:val="0"/>
      <w:marTop w:val="0"/>
      <w:marBottom w:val="0"/>
      <w:divBdr>
        <w:top w:val="none" w:sz="0" w:space="0" w:color="auto"/>
        <w:left w:val="none" w:sz="0" w:space="0" w:color="auto"/>
        <w:bottom w:val="none" w:sz="0" w:space="0" w:color="auto"/>
        <w:right w:val="none" w:sz="0" w:space="0" w:color="auto"/>
      </w:divBdr>
    </w:div>
    <w:div w:id="981694306">
      <w:bodyDiv w:val="1"/>
      <w:marLeft w:val="0"/>
      <w:marRight w:val="0"/>
      <w:marTop w:val="0"/>
      <w:marBottom w:val="0"/>
      <w:divBdr>
        <w:top w:val="none" w:sz="0" w:space="0" w:color="auto"/>
        <w:left w:val="none" w:sz="0" w:space="0" w:color="auto"/>
        <w:bottom w:val="none" w:sz="0" w:space="0" w:color="auto"/>
        <w:right w:val="none" w:sz="0" w:space="0" w:color="auto"/>
      </w:divBdr>
    </w:div>
    <w:div w:id="1033845279">
      <w:bodyDiv w:val="1"/>
      <w:marLeft w:val="0"/>
      <w:marRight w:val="0"/>
      <w:marTop w:val="0"/>
      <w:marBottom w:val="0"/>
      <w:divBdr>
        <w:top w:val="none" w:sz="0" w:space="0" w:color="auto"/>
        <w:left w:val="none" w:sz="0" w:space="0" w:color="auto"/>
        <w:bottom w:val="none" w:sz="0" w:space="0" w:color="auto"/>
        <w:right w:val="none" w:sz="0" w:space="0" w:color="auto"/>
      </w:divBdr>
    </w:div>
    <w:div w:id="1037589166">
      <w:bodyDiv w:val="1"/>
      <w:marLeft w:val="0"/>
      <w:marRight w:val="0"/>
      <w:marTop w:val="0"/>
      <w:marBottom w:val="0"/>
      <w:divBdr>
        <w:top w:val="none" w:sz="0" w:space="0" w:color="auto"/>
        <w:left w:val="none" w:sz="0" w:space="0" w:color="auto"/>
        <w:bottom w:val="none" w:sz="0" w:space="0" w:color="auto"/>
        <w:right w:val="none" w:sz="0" w:space="0" w:color="auto"/>
      </w:divBdr>
    </w:div>
    <w:div w:id="1062411116">
      <w:bodyDiv w:val="1"/>
      <w:marLeft w:val="0"/>
      <w:marRight w:val="0"/>
      <w:marTop w:val="0"/>
      <w:marBottom w:val="0"/>
      <w:divBdr>
        <w:top w:val="none" w:sz="0" w:space="0" w:color="auto"/>
        <w:left w:val="none" w:sz="0" w:space="0" w:color="auto"/>
        <w:bottom w:val="none" w:sz="0" w:space="0" w:color="auto"/>
        <w:right w:val="none" w:sz="0" w:space="0" w:color="auto"/>
      </w:divBdr>
    </w:div>
    <w:div w:id="1066882820">
      <w:bodyDiv w:val="1"/>
      <w:marLeft w:val="0"/>
      <w:marRight w:val="0"/>
      <w:marTop w:val="0"/>
      <w:marBottom w:val="0"/>
      <w:divBdr>
        <w:top w:val="none" w:sz="0" w:space="0" w:color="auto"/>
        <w:left w:val="none" w:sz="0" w:space="0" w:color="auto"/>
        <w:bottom w:val="none" w:sz="0" w:space="0" w:color="auto"/>
        <w:right w:val="none" w:sz="0" w:space="0" w:color="auto"/>
      </w:divBdr>
    </w:div>
    <w:div w:id="1095587628">
      <w:bodyDiv w:val="1"/>
      <w:marLeft w:val="0"/>
      <w:marRight w:val="0"/>
      <w:marTop w:val="0"/>
      <w:marBottom w:val="0"/>
      <w:divBdr>
        <w:top w:val="none" w:sz="0" w:space="0" w:color="auto"/>
        <w:left w:val="none" w:sz="0" w:space="0" w:color="auto"/>
        <w:bottom w:val="none" w:sz="0" w:space="0" w:color="auto"/>
        <w:right w:val="none" w:sz="0" w:space="0" w:color="auto"/>
      </w:divBdr>
    </w:div>
    <w:div w:id="1141969739">
      <w:bodyDiv w:val="1"/>
      <w:marLeft w:val="0"/>
      <w:marRight w:val="0"/>
      <w:marTop w:val="0"/>
      <w:marBottom w:val="0"/>
      <w:divBdr>
        <w:top w:val="none" w:sz="0" w:space="0" w:color="auto"/>
        <w:left w:val="none" w:sz="0" w:space="0" w:color="auto"/>
        <w:bottom w:val="none" w:sz="0" w:space="0" w:color="auto"/>
        <w:right w:val="none" w:sz="0" w:space="0" w:color="auto"/>
      </w:divBdr>
    </w:div>
    <w:div w:id="1197889744">
      <w:bodyDiv w:val="1"/>
      <w:marLeft w:val="0"/>
      <w:marRight w:val="0"/>
      <w:marTop w:val="0"/>
      <w:marBottom w:val="0"/>
      <w:divBdr>
        <w:top w:val="none" w:sz="0" w:space="0" w:color="auto"/>
        <w:left w:val="none" w:sz="0" w:space="0" w:color="auto"/>
        <w:bottom w:val="none" w:sz="0" w:space="0" w:color="auto"/>
        <w:right w:val="none" w:sz="0" w:space="0" w:color="auto"/>
      </w:divBdr>
    </w:div>
    <w:div w:id="1244610135">
      <w:bodyDiv w:val="1"/>
      <w:marLeft w:val="0"/>
      <w:marRight w:val="0"/>
      <w:marTop w:val="0"/>
      <w:marBottom w:val="0"/>
      <w:divBdr>
        <w:top w:val="none" w:sz="0" w:space="0" w:color="auto"/>
        <w:left w:val="none" w:sz="0" w:space="0" w:color="auto"/>
        <w:bottom w:val="none" w:sz="0" w:space="0" w:color="auto"/>
        <w:right w:val="none" w:sz="0" w:space="0" w:color="auto"/>
      </w:divBdr>
    </w:div>
    <w:div w:id="1255088190">
      <w:bodyDiv w:val="1"/>
      <w:marLeft w:val="0"/>
      <w:marRight w:val="0"/>
      <w:marTop w:val="0"/>
      <w:marBottom w:val="0"/>
      <w:divBdr>
        <w:top w:val="none" w:sz="0" w:space="0" w:color="auto"/>
        <w:left w:val="none" w:sz="0" w:space="0" w:color="auto"/>
        <w:bottom w:val="none" w:sz="0" w:space="0" w:color="auto"/>
        <w:right w:val="none" w:sz="0" w:space="0" w:color="auto"/>
      </w:divBdr>
    </w:div>
    <w:div w:id="1259866443">
      <w:bodyDiv w:val="1"/>
      <w:marLeft w:val="0"/>
      <w:marRight w:val="0"/>
      <w:marTop w:val="0"/>
      <w:marBottom w:val="0"/>
      <w:divBdr>
        <w:top w:val="none" w:sz="0" w:space="0" w:color="auto"/>
        <w:left w:val="none" w:sz="0" w:space="0" w:color="auto"/>
        <w:bottom w:val="none" w:sz="0" w:space="0" w:color="auto"/>
        <w:right w:val="none" w:sz="0" w:space="0" w:color="auto"/>
      </w:divBdr>
    </w:div>
    <w:div w:id="1290405197">
      <w:bodyDiv w:val="1"/>
      <w:marLeft w:val="0"/>
      <w:marRight w:val="0"/>
      <w:marTop w:val="0"/>
      <w:marBottom w:val="0"/>
      <w:divBdr>
        <w:top w:val="none" w:sz="0" w:space="0" w:color="auto"/>
        <w:left w:val="none" w:sz="0" w:space="0" w:color="auto"/>
        <w:bottom w:val="none" w:sz="0" w:space="0" w:color="auto"/>
        <w:right w:val="none" w:sz="0" w:space="0" w:color="auto"/>
      </w:divBdr>
    </w:div>
    <w:div w:id="1375691687">
      <w:bodyDiv w:val="1"/>
      <w:marLeft w:val="0"/>
      <w:marRight w:val="0"/>
      <w:marTop w:val="0"/>
      <w:marBottom w:val="0"/>
      <w:divBdr>
        <w:top w:val="none" w:sz="0" w:space="0" w:color="auto"/>
        <w:left w:val="none" w:sz="0" w:space="0" w:color="auto"/>
        <w:bottom w:val="none" w:sz="0" w:space="0" w:color="auto"/>
        <w:right w:val="none" w:sz="0" w:space="0" w:color="auto"/>
      </w:divBdr>
    </w:div>
    <w:div w:id="1376539889">
      <w:bodyDiv w:val="1"/>
      <w:marLeft w:val="0"/>
      <w:marRight w:val="0"/>
      <w:marTop w:val="0"/>
      <w:marBottom w:val="0"/>
      <w:divBdr>
        <w:top w:val="none" w:sz="0" w:space="0" w:color="auto"/>
        <w:left w:val="none" w:sz="0" w:space="0" w:color="auto"/>
        <w:bottom w:val="none" w:sz="0" w:space="0" w:color="auto"/>
        <w:right w:val="none" w:sz="0" w:space="0" w:color="auto"/>
      </w:divBdr>
    </w:div>
    <w:div w:id="1392844976">
      <w:bodyDiv w:val="1"/>
      <w:marLeft w:val="0"/>
      <w:marRight w:val="0"/>
      <w:marTop w:val="0"/>
      <w:marBottom w:val="0"/>
      <w:divBdr>
        <w:top w:val="none" w:sz="0" w:space="0" w:color="auto"/>
        <w:left w:val="none" w:sz="0" w:space="0" w:color="auto"/>
        <w:bottom w:val="none" w:sz="0" w:space="0" w:color="auto"/>
        <w:right w:val="none" w:sz="0" w:space="0" w:color="auto"/>
      </w:divBdr>
    </w:div>
    <w:div w:id="1408265606">
      <w:bodyDiv w:val="1"/>
      <w:marLeft w:val="0"/>
      <w:marRight w:val="0"/>
      <w:marTop w:val="0"/>
      <w:marBottom w:val="0"/>
      <w:divBdr>
        <w:top w:val="none" w:sz="0" w:space="0" w:color="auto"/>
        <w:left w:val="none" w:sz="0" w:space="0" w:color="auto"/>
        <w:bottom w:val="none" w:sz="0" w:space="0" w:color="auto"/>
        <w:right w:val="none" w:sz="0" w:space="0" w:color="auto"/>
      </w:divBdr>
    </w:div>
    <w:div w:id="1431510545">
      <w:bodyDiv w:val="1"/>
      <w:marLeft w:val="0"/>
      <w:marRight w:val="0"/>
      <w:marTop w:val="0"/>
      <w:marBottom w:val="0"/>
      <w:divBdr>
        <w:top w:val="none" w:sz="0" w:space="0" w:color="auto"/>
        <w:left w:val="none" w:sz="0" w:space="0" w:color="auto"/>
        <w:bottom w:val="none" w:sz="0" w:space="0" w:color="auto"/>
        <w:right w:val="none" w:sz="0" w:space="0" w:color="auto"/>
      </w:divBdr>
    </w:div>
    <w:div w:id="1445345409">
      <w:bodyDiv w:val="1"/>
      <w:marLeft w:val="0"/>
      <w:marRight w:val="0"/>
      <w:marTop w:val="0"/>
      <w:marBottom w:val="0"/>
      <w:divBdr>
        <w:top w:val="none" w:sz="0" w:space="0" w:color="auto"/>
        <w:left w:val="none" w:sz="0" w:space="0" w:color="auto"/>
        <w:bottom w:val="none" w:sz="0" w:space="0" w:color="auto"/>
        <w:right w:val="none" w:sz="0" w:space="0" w:color="auto"/>
      </w:divBdr>
      <w:divsChild>
        <w:div w:id="1259563428">
          <w:marLeft w:val="0"/>
          <w:marRight w:val="0"/>
          <w:marTop w:val="0"/>
          <w:marBottom w:val="0"/>
          <w:divBdr>
            <w:top w:val="none" w:sz="0" w:space="0" w:color="auto"/>
            <w:left w:val="none" w:sz="0" w:space="0" w:color="auto"/>
            <w:bottom w:val="none" w:sz="0" w:space="0" w:color="auto"/>
            <w:right w:val="none" w:sz="0" w:space="0" w:color="auto"/>
          </w:divBdr>
        </w:div>
      </w:divsChild>
    </w:div>
    <w:div w:id="1529098164">
      <w:bodyDiv w:val="1"/>
      <w:marLeft w:val="0"/>
      <w:marRight w:val="0"/>
      <w:marTop w:val="0"/>
      <w:marBottom w:val="0"/>
      <w:divBdr>
        <w:top w:val="none" w:sz="0" w:space="0" w:color="auto"/>
        <w:left w:val="none" w:sz="0" w:space="0" w:color="auto"/>
        <w:bottom w:val="none" w:sz="0" w:space="0" w:color="auto"/>
        <w:right w:val="none" w:sz="0" w:space="0" w:color="auto"/>
      </w:divBdr>
    </w:div>
    <w:div w:id="1556039183">
      <w:bodyDiv w:val="1"/>
      <w:marLeft w:val="0"/>
      <w:marRight w:val="0"/>
      <w:marTop w:val="0"/>
      <w:marBottom w:val="0"/>
      <w:divBdr>
        <w:top w:val="none" w:sz="0" w:space="0" w:color="auto"/>
        <w:left w:val="none" w:sz="0" w:space="0" w:color="auto"/>
        <w:bottom w:val="none" w:sz="0" w:space="0" w:color="auto"/>
        <w:right w:val="none" w:sz="0" w:space="0" w:color="auto"/>
      </w:divBdr>
    </w:div>
    <w:div w:id="1692684652">
      <w:bodyDiv w:val="1"/>
      <w:marLeft w:val="0"/>
      <w:marRight w:val="0"/>
      <w:marTop w:val="0"/>
      <w:marBottom w:val="0"/>
      <w:divBdr>
        <w:top w:val="none" w:sz="0" w:space="0" w:color="auto"/>
        <w:left w:val="none" w:sz="0" w:space="0" w:color="auto"/>
        <w:bottom w:val="none" w:sz="0" w:space="0" w:color="auto"/>
        <w:right w:val="none" w:sz="0" w:space="0" w:color="auto"/>
      </w:divBdr>
    </w:div>
    <w:div w:id="1830173081">
      <w:bodyDiv w:val="1"/>
      <w:marLeft w:val="0"/>
      <w:marRight w:val="0"/>
      <w:marTop w:val="0"/>
      <w:marBottom w:val="0"/>
      <w:divBdr>
        <w:top w:val="none" w:sz="0" w:space="0" w:color="auto"/>
        <w:left w:val="none" w:sz="0" w:space="0" w:color="auto"/>
        <w:bottom w:val="none" w:sz="0" w:space="0" w:color="auto"/>
        <w:right w:val="none" w:sz="0" w:space="0" w:color="auto"/>
      </w:divBdr>
    </w:div>
    <w:div w:id="1871454836">
      <w:bodyDiv w:val="1"/>
      <w:marLeft w:val="0"/>
      <w:marRight w:val="0"/>
      <w:marTop w:val="0"/>
      <w:marBottom w:val="0"/>
      <w:divBdr>
        <w:top w:val="none" w:sz="0" w:space="0" w:color="auto"/>
        <w:left w:val="none" w:sz="0" w:space="0" w:color="auto"/>
        <w:bottom w:val="none" w:sz="0" w:space="0" w:color="auto"/>
        <w:right w:val="none" w:sz="0" w:space="0" w:color="auto"/>
      </w:divBdr>
    </w:div>
    <w:div w:id="1908415204">
      <w:bodyDiv w:val="1"/>
      <w:marLeft w:val="0"/>
      <w:marRight w:val="0"/>
      <w:marTop w:val="0"/>
      <w:marBottom w:val="0"/>
      <w:divBdr>
        <w:top w:val="none" w:sz="0" w:space="0" w:color="auto"/>
        <w:left w:val="none" w:sz="0" w:space="0" w:color="auto"/>
        <w:bottom w:val="none" w:sz="0" w:space="0" w:color="auto"/>
        <w:right w:val="none" w:sz="0" w:space="0" w:color="auto"/>
      </w:divBdr>
    </w:div>
    <w:div w:id="1917594071">
      <w:bodyDiv w:val="1"/>
      <w:marLeft w:val="0"/>
      <w:marRight w:val="0"/>
      <w:marTop w:val="0"/>
      <w:marBottom w:val="0"/>
      <w:divBdr>
        <w:top w:val="none" w:sz="0" w:space="0" w:color="auto"/>
        <w:left w:val="none" w:sz="0" w:space="0" w:color="auto"/>
        <w:bottom w:val="none" w:sz="0" w:space="0" w:color="auto"/>
        <w:right w:val="none" w:sz="0" w:space="0" w:color="auto"/>
      </w:divBdr>
    </w:div>
    <w:div w:id="1979647439">
      <w:bodyDiv w:val="1"/>
      <w:marLeft w:val="0"/>
      <w:marRight w:val="0"/>
      <w:marTop w:val="0"/>
      <w:marBottom w:val="0"/>
      <w:divBdr>
        <w:top w:val="none" w:sz="0" w:space="0" w:color="auto"/>
        <w:left w:val="none" w:sz="0" w:space="0" w:color="auto"/>
        <w:bottom w:val="none" w:sz="0" w:space="0" w:color="auto"/>
        <w:right w:val="none" w:sz="0" w:space="0" w:color="auto"/>
      </w:divBdr>
    </w:div>
    <w:div w:id="1997101883">
      <w:bodyDiv w:val="1"/>
      <w:marLeft w:val="0"/>
      <w:marRight w:val="0"/>
      <w:marTop w:val="0"/>
      <w:marBottom w:val="0"/>
      <w:divBdr>
        <w:top w:val="none" w:sz="0" w:space="0" w:color="auto"/>
        <w:left w:val="none" w:sz="0" w:space="0" w:color="auto"/>
        <w:bottom w:val="none" w:sz="0" w:space="0" w:color="auto"/>
        <w:right w:val="none" w:sz="0" w:space="0" w:color="auto"/>
      </w:divBdr>
    </w:div>
    <w:div w:id="2091806907">
      <w:bodyDiv w:val="1"/>
      <w:marLeft w:val="0"/>
      <w:marRight w:val="0"/>
      <w:marTop w:val="0"/>
      <w:marBottom w:val="0"/>
      <w:divBdr>
        <w:top w:val="none" w:sz="0" w:space="0" w:color="auto"/>
        <w:left w:val="none" w:sz="0" w:space="0" w:color="auto"/>
        <w:bottom w:val="none" w:sz="0" w:space="0" w:color="auto"/>
        <w:right w:val="none" w:sz="0" w:space="0" w:color="auto"/>
      </w:divBdr>
    </w:div>
    <w:div w:id="20997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15</Pages>
  <Words>4742</Words>
  <Characters>27036</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Замира Тойшибекова Б.</dc:creator>
  <cp:lastModifiedBy>Аубакирова Альбина Сагимбаевна</cp:lastModifiedBy>
  <cp:revision>4</cp:revision>
  <cp:lastPrinted>2023-03-06T06:42:00Z</cp:lastPrinted>
  <dcterms:created xsi:type="dcterms:W3CDTF">2023-06-13T13:08:00Z</dcterms:created>
  <dcterms:modified xsi:type="dcterms:W3CDTF">2023-06-16T14:46:00Z</dcterms:modified>
</cp:coreProperties>
</file>