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4AC766" w14:textId="77777777" w:rsidR="00841839" w:rsidRPr="00D83DE1" w:rsidRDefault="00841839" w:rsidP="00841839">
      <w:pPr>
        <w:spacing w:after="0" w:line="240" w:lineRule="auto"/>
        <w:ind w:firstLine="709"/>
        <w:jc w:val="center"/>
        <w:rPr>
          <w:rFonts w:ascii="Times New Roman" w:hAnsi="Times New Roman" w:cs="Times New Roman"/>
          <w:b/>
          <w:bCs/>
          <w:color w:val="000000"/>
          <w:sz w:val="28"/>
          <w:szCs w:val="28"/>
          <w:lang w:val="kk-KZ"/>
        </w:rPr>
      </w:pPr>
      <w:r w:rsidRPr="00D83DE1">
        <w:rPr>
          <w:rFonts w:ascii="Times New Roman" w:hAnsi="Times New Roman" w:cs="Times New Roman"/>
          <w:b/>
          <w:bCs/>
          <w:color w:val="000000"/>
          <w:sz w:val="28"/>
          <w:szCs w:val="28"/>
          <w:lang w:val="kk-KZ"/>
        </w:rPr>
        <w:t xml:space="preserve">«Хабарламалар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бұйрығына өзгеріс енгізу туралы» Қазақстан Республикасы Премьер-Министрінің орынбасары – Ұлттық экономика министрі бұйрығының жобасына </w:t>
      </w:r>
    </w:p>
    <w:p w14:paraId="5AD04DC0" w14:textId="77777777" w:rsidR="00841839" w:rsidRPr="00D83DE1" w:rsidRDefault="00841839" w:rsidP="00841839">
      <w:pPr>
        <w:spacing w:after="0" w:line="240" w:lineRule="auto"/>
        <w:ind w:firstLine="709"/>
        <w:jc w:val="center"/>
        <w:rPr>
          <w:rFonts w:ascii="Times New Roman" w:hAnsi="Times New Roman" w:cs="Times New Roman"/>
          <w:b/>
          <w:bCs/>
          <w:color w:val="000000"/>
          <w:sz w:val="28"/>
          <w:szCs w:val="28"/>
          <w:lang w:val="kk-KZ"/>
        </w:rPr>
      </w:pPr>
      <w:r w:rsidRPr="00D83DE1">
        <w:rPr>
          <w:rFonts w:ascii="Times New Roman" w:hAnsi="Times New Roman" w:cs="Times New Roman"/>
          <w:b/>
          <w:bCs/>
          <w:color w:val="000000"/>
          <w:sz w:val="28"/>
          <w:szCs w:val="28"/>
          <w:lang w:val="kk-KZ"/>
        </w:rPr>
        <w:t>ТҮСІНДІРМЕ ЖАЗБА</w:t>
      </w:r>
    </w:p>
    <w:p w14:paraId="04439359" w14:textId="77777777" w:rsidR="00841839" w:rsidRDefault="00841839" w:rsidP="00841839">
      <w:pPr>
        <w:spacing w:after="0" w:line="240" w:lineRule="auto"/>
        <w:outlineLvl w:val="2"/>
        <w:rPr>
          <w:rFonts w:ascii="Times New Roman" w:eastAsia="Times New Roman" w:hAnsi="Times New Roman" w:cs="Times New Roman"/>
          <w:b/>
          <w:bCs/>
          <w:sz w:val="28"/>
          <w:szCs w:val="28"/>
          <w:lang w:val="kk-KZ" w:eastAsia="ru-RU"/>
        </w:rPr>
      </w:pPr>
    </w:p>
    <w:p w14:paraId="2F787395" w14:textId="77777777" w:rsidR="00841839" w:rsidRDefault="00841839" w:rsidP="00841839">
      <w:pPr>
        <w:spacing w:after="0" w:line="240" w:lineRule="auto"/>
        <w:outlineLvl w:val="2"/>
        <w:rPr>
          <w:rFonts w:ascii="Times New Roman" w:eastAsia="Times New Roman" w:hAnsi="Times New Roman" w:cs="Times New Roman"/>
          <w:b/>
          <w:bCs/>
          <w:sz w:val="28"/>
          <w:szCs w:val="28"/>
          <w:lang w:val="kk-KZ" w:eastAsia="ru-RU"/>
        </w:rPr>
      </w:pPr>
    </w:p>
    <w:p w14:paraId="3AF6E216"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Әзірлеуші мемлекеттік органның атауы:</w:t>
      </w:r>
    </w:p>
    <w:p w14:paraId="2C4C405B" w14:textId="77777777" w:rsidR="00841839" w:rsidRDefault="00841839" w:rsidP="00841839">
      <w:pPr>
        <w:pStyle w:val="a3"/>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Қазақстан Республикасының Ұлттық экономика министрлігі.</w:t>
      </w:r>
    </w:p>
    <w:p w14:paraId="044DBF26"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35AAD159" w14:textId="77777777" w:rsidR="00841839" w:rsidRDefault="00841839" w:rsidP="00841839">
      <w:pPr>
        <w:spacing w:after="0" w:line="240" w:lineRule="auto"/>
        <w:ind w:firstLine="709"/>
        <w:jc w:val="both"/>
        <w:rPr>
          <w:rFonts w:ascii="Times New Roman" w:eastAsia="Times New Roman" w:hAnsi="Times New Roman" w:cs="Times New Roman"/>
          <w:bCs/>
          <w:sz w:val="28"/>
          <w:szCs w:val="28"/>
          <w:lang w:val="kk-KZ" w:eastAsia="ru-RU"/>
        </w:rPr>
      </w:pPr>
      <w:r w:rsidRPr="00D83DE1">
        <w:rPr>
          <w:rFonts w:ascii="Times New Roman" w:eastAsia="Times New Roman" w:hAnsi="Times New Roman" w:cs="Times New Roman"/>
          <w:sz w:val="28"/>
          <w:szCs w:val="28"/>
          <w:lang w:val="kk-KZ" w:eastAsia="ru-RU"/>
        </w:rPr>
        <w:t xml:space="preserve">«Қазақстан Республикасының кейбір заңнамалық актілеріне </w:t>
      </w:r>
      <w:r>
        <w:rPr>
          <w:rFonts w:ascii="Times New Roman" w:eastAsia="Times New Roman" w:hAnsi="Times New Roman" w:cs="Times New Roman"/>
          <w:sz w:val="28"/>
          <w:szCs w:val="28"/>
          <w:lang w:val="kk-KZ" w:eastAsia="ru-RU"/>
        </w:rPr>
        <w:t>ж</w:t>
      </w:r>
      <w:r w:rsidRPr="00D83DE1">
        <w:rPr>
          <w:rFonts w:ascii="Times New Roman" w:eastAsia="Times New Roman" w:hAnsi="Times New Roman" w:cs="Times New Roman"/>
          <w:sz w:val="28"/>
          <w:szCs w:val="28"/>
          <w:lang w:val="kk-KZ" w:eastAsia="ru-RU"/>
        </w:rPr>
        <w:t xml:space="preserve">екелеген көлік құралдары </w:t>
      </w:r>
      <w:r>
        <w:rPr>
          <w:rFonts w:ascii="Times New Roman" w:eastAsia="Times New Roman" w:hAnsi="Times New Roman" w:cs="Times New Roman"/>
          <w:sz w:val="28"/>
          <w:szCs w:val="28"/>
          <w:lang w:val="kk-KZ" w:eastAsia="ru-RU"/>
        </w:rPr>
        <w:t>түрлерінің жүруін</w:t>
      </w:r>
      <w:r w:rsidRPr="00D83DE1">
        <w:rPr>
          <w:rFonts w:ascii="Times New Roman" w:eastAsia="Times New Roman" w:hAnsi="Times New Roman" w:cs="Times New Roman"/>
          <w:sz w:val="28"/>
          <w:szCs w:val="28"/>
          <w:lang w:val="kk-KZ" w:eastAsia="ru-RU"/>
        </w:rPr>
        <w:t xml:space="preserve"> ұйымдастыру және жол қауіпсіздігін цифрландыру мәселелері бойынша өзгерістер мен толықтырулар енгізу туралы» Заңға (бұдан әрі – Заң) сәйкестендіру мақсатында.</w:t>
      </w:r>
      <w:r>
        <w:rPr>
          <w:rFonts w:ascii="Times New Roman" w:eastAsia="Times New Roman" w:hAnsi="Times New Roman" w:cs="Times New Roman"/>
          <w:bCs/>
          <w:sz w:val="28"/>
          <w:szCs w:val="28"/>
          <w:lang w:val="kk-KZ" w:eastAsia="ru-RU"/>
        </w:rPr>
        <w:t xml:space="preserve"> </w:t>
      </w:r>
    </w:p>
    <w:p w14:paraId="752E142D"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03C9022E" w14:textId="77777777" w:rsidR="00841839" w:rsidRDefault="00841839" w:rsidP="00841839">
      <w:pPr>
        <w:pStyle w:val="a3"/>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Жобаны іске асыру мемлекеттік бюджеттен қосымша қаржы шығындарын талап етпейді.</w:t>
      </w:r>
    </w:p>
    <w:p w14:paraId="51654DB1"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14:paraId="366254DF" w14:textId="77777777" w:rsidR="00841839" w:rsidRDefault="00841839" w:rsidP="00841839">
      <w:pPr>
        <w:spacing w:after="0" w:line="240" w:lineRule="auto"/>
        <w:ind w:firstLine="709"/>
        <w:jc w:val="both"/>
        <w:rPr>
          <w:rFonts w:ascii="Times New Roman" w:eastAsia="Times New Roman" w:hAnsi="Times New Roman" w:cs="Times New Roman"/>
          <w:sz w:val="28"/>
          <w:szCs w:val="28"/>
          <w:lang w:val="kk-KZ" w:eastAsia="ru-RU"/>
        </w:rPr>
      </w:pPr>
      <w:r w:rsidRPr="00D83DE1">
        <w:rPr>
          <w:rFonts w:ascii="Times New Roman" w:eastAsia="Times New Roman" w:hAnsi="Times New Roman" w:cs="Times New Roman"/>
          <w:sz w:val="28"/>
          <w:szCs w:val="28"/>
          <w:lang w:val="kk-KZ" w:eastAsia="ru-RU"/>
        </w:rPr>
        <w:t>Жобаны қабылдау теріс әлеуметтік-экономикалық немесе құқықтық салдарларға әкелмейді, сондай-ақ ұлттық қауіпсіздікті қамтамасыз етуге әсер етпейді.</w:t>
      </w:r>
    </w:p>
    <w:p w14:paraId="755EB31E"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Нақты мақсаттар мен күтілетін нәтижелердің мерзімдері</w:t>
      </w:r>
    </w:p>
    <w:p w14:paraId="4D0A8A5F" w14:textId="77777777" w:rsidR="00841839" w:rsidRDefault="00841839" w:rsidP="00841839">
      <w:pPr>
        <w:spacing w:after="0" w:line="240" w:lineRule="auto"/>
        <w:ind w:firstLine="709"/>
        <w:jc w:val="both"/>
        <w:rPr>
          <w:rFonts w:ascii="Times New Roman" w:eastAsia="Times New Roman" w:hAnsi="Times New Roman" w:cs="Times New Roman"/>
          <w:sz w:val="28"/>
          <w:szCs w:val="28"/>
          <w:lang w:val="kk-KZ" w:eastAsia="ru-RU"/>
        </w:rPr>
      </w:pPr>
      <w:r w:rsidRPr="00D83DE1">
        <w:rPr>
          <w:rFonts w:ascii="Times New Roman" w:eastAsia="Times New Roman" w:hAnsi="Times New Roman" w:cs="Times New Roman"/>
          <w:sz w:val="28"/>
          <w:szCs w:val="28"/>
          <w:lang w:val="kk-KZ" w:eastAsia="ru-RU"/>
        </w:rPr>
        <w:t>Жобаны қабылдау хабарламаларды қабылдайтын мемлекеттік органдар тіз</w:t>
      </w:r>
      <w:r>
        <w:rPr>
          <w:rFonts w:ascii="Times New Roman" w:eastAsia="Times New Roman" w:hAnsi="Times New Roman" w:cs="Times New Roman"/>
          <w:sz w:val="28"/>
          <w:szCs w:val="28"/>
          <w:lang w:val="kk-KZ" w:eastAsia="ru-RU"/>
        </w:rPr>
        <w:t>бес</w:t>
      </w:r>
      <w:r w:rsidRPr="00D83DE1">
        <w:rPr>
          <w:rFonts w:ascii="Times New Roman" w:eastAsia="Times New Roman" w:hAnsi="Times New Roman" w:cs="Times New Roman"/>
          <w:sz w:val="28"/>
          <w:szCs w:val="28"/>
          <w:lang w:val="kk-KZ" w:eastAsia="ru-RU"/>
        </w:rPr>
        <w:t>ін өзект</w:t>
      </w:r>
      <w:r>
        <w:rPr>
          <w:rFonts w:ascii="Times New Roman" w:eastAsia="Times New Roman" w:hAnsi="Times New Roman" w:cs="Times New Roman"/>
          <w:sz w:val="28"/>
          <w:szCs w:val="28"/>
          <w:lang w:val="kk-KZ" w:eastAsia="ru-RU"/>
        </w:rPr>
        <w:t>іл</w:t>
      </w:r>
      <w:r w:rsidRPr="00D83DE1">
        <w:rPr>
          <w:rFonts w:ascii="Times New Roman" w:eastAsia="Times New Roman" w:hAnsi="Times New Roman" w:cs="Times New Roman"/>
          <w:sz w:val="28"/>
          <w:szCs w:val="28"/>
          <w:lang w:val="kk-KZ" w:eastAsia="ru-RU"/>
        </w:rPr>
        <w:t>ендіруге мүмкіндік береді.</w:t>
      </w:r>
    </w:p>
    <w:p w14:paraId="286B3DBF"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p w14:paraId="352C9D0F" w14:textId="77777777" w:rsidR="00841839" w:rsidRDefault="00841839" w:rsidP="00841839">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Calibri" w:hAnsi="Times New Roman" w:cs="Times New Roman"/>
          <w:sz w:val="28"/>
          <w:lang w:val="kk-KZ"/>
        </w:rPr>
        <w:lastRenderedPageBreak/>
        <w:t>Жоқ</w:t>
      </w:r>
      <w:r>
        <w:rPr>
          <w:rFonts w:ascii="Times New Roman" w:eastAsia="Times New Roman" w:hAnsi="Times New Roman" w:cs="Times New Roman"/>
          <w:sz w:val="28"/>
          <w:szCs w:val="28"/>
          <w:lang w:val="kk-KZ" w:eastAsia="ru-RU"/>
        </w:rPr>
        <w:t>.</w:t>
      </w:r>
    </w:p>
    <w:p w14:paraId="0B9205AB"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14:paraId="7BF033F4" w14:textId="77777777" w:rsidR="00841839" w:rsidRDefault="00841839" w:rsidP="00841839">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Талап етілмейді.</w:t>
      </w:r>
    </w:p>
    <w:p w14:paraId="490618BE"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p w14:paraId="09F009AB" w14:textId="77777777" w:rsidR="00841839" w:rsidRDefault="00841839" w:rsidP="00841839">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Бұйрықтың жобасы 2024 жылғы </w:t>
      </w:r>
      <w:r w:rsidRPr="00D83DE1">
        <w:rPr>
          <w:rFonts w:ascii="Times New Roman" w:eastAsia="Times New Roman" w:hAnsi="Times New Roman" w:cs="Times New Roman"/>
          <w:sz w:val="28"/>
          <w:szCs w:val="28"/>
          <w:lang w:val="kk-KZ" w:eastAsia="ru-RU"/>
        </w:rPr>
        <w:t>____</w:t>
      </w:r>
      <w:r w:rsidRPr="00D612DD">
        <w:rPr>
          <w:rFonts w:ascii="Times New Roman" w:eastAsia="Times New Roman" w:hAnsi="Times New Roman" w:cs="Times New Roman"/>
          <w:sz w:val="28"/>
          <w:szCs w:val="28"/>
          <w:lang w:val="kk-KZ" w:eastAsia="ru-RU"/>
        </w:rPr>
        <w:t xml:space="preserve"> қ</w:t>
      </w:r>
      <w:r>
        <w:rPr>
          <w:rFonts w:ascii="Times New Roman" w:eastAsia="Times New Roman" w:hAnsi="Times New Roman" w:cs="Times New Roman"/>
          <w:sz w:val="28"/>
          <w:szCs w:val="28"/>
          <w:lang w:val="kk-KZ" w:eastAsia="ru-RU"/>
        </w:rPr>
        <w:t xml:space="preserve">азанда нормативтік құқықтық актілердің ашық порталында орналастырылды. Байт саны: </w:t>
      </w:r>
      <w:r w:rsidRPr="00D83DE1">
        <w:rPr>
          <w:rFonts w:ascii="Times New Roman" w:eastAsia="Times New Roman" w:hAnsi="Times New Roman" w:cs="Times New Roman"/>
          <w:sz w:val="28"/>
          <w:szCs w:val="28"/>
          <w:lang w:val="kk-KZ" w:eastAsia="ru-RU"/>
        </w:rPr>
        <w:t>_____</w:t>
      </w:r>
      <w:r>
        <w:rPr>
          <w:rFonts w:ascii="Times New Roman" w:eastAsia="Times New Roman" w:hAnsi="Times New Roman" w:cs="Times New Roman"/>
          <w:sz w:val="28"/>
          <w:szCs w:val="28"/>
          <w:lang w:val="kk-KZ" w:eastAsia="ru-RU"/>
        </w:rPr>
        <w:t>.</w:t>
      </w:r>
    </w:p>
    <w:p w14:paraId="58AF9406"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p w14:paraId="62CE9F24" w14:textId="77777777" w:rsidR="00841839" w:rsidRDefault="00841839" w:rsidP="00841839">
      <w:pPr>
        <w:spacing w:after="0" w:line="240" w:lineRule="auto"/>
        <w:ind w:firstLine="709"/>
        <w:jc w:val="both"/>
        <w:rPr>
          <w:rFonts w:ascii="Times New Roman" w:eastAsia="Times New Roman" w:hAnsi="Times New Roman" w:cs="Times New Roman"/>
          <w:sz w:val="28"/>
          <w:szCs w:val="28"/>
          <w:lang w:val="kk-KZ" w:eastAsia="ru-RU"/>
        </w:rPr>
      </w:pPr>
      <w:r w:rsidRPr="00D83DE1">
        <w:rPr>
          <w:rFonts w:ascii="Times New Roman" w:eastAsia="Times New Roman" w:hAnsi="Times New Roman" w:cs="Times New Roman"/>
          <w:sz w:val="28"/>
          <w:szCs w:val="28"/>
          <w:lang w:val="kk-KZ" w:eastAsia="ru-RU"/>
        </w:rPr>
        <w:t>Жоба 2024 жылғы ___ қазанда ашық нормативтік құқықтық актілердің интернет-порталында орналастырылған (https://legalacts.egov.kz/npa/)</w:t>
      </w:r>
      <w:r>
        <w:rPr>
          <w:rFonts w:ascii="Times New Roman" w:eastAsia="Times New Roman" w:hAnsi="Times New Roman" w:cs="Times New Roman"/>
          <w:sz w:val="28"/>
          <w:szCs w:val="28"/>
          <w:lang w:val="kk-KZ" w:eastAsia="ru-RU"/>
        </w:rPr>
        <w:t>.</w:t>
      </w:r>
    </w:p>
    <w:p w14:paraId="2BBC16AD"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69BEA238" w14:textId="77777777" w:rsidR="00841839" w:rsidRDefault="00841839" w:rsidP="00841839">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Сәйкес келеді.</w:t>
      </w:r>
    </w:p>
    <w:p w14:paraId="51622119" w14:textId="77777777" w:rsidR="00841839" w:rsidRDefault="00841839" w:rsidP="00841839">
      <w:pPr>
        <w:pStyle w:val="a3"/>
        <w:numPr>
          <w:ilvl w:val="0"/>
          <w:numId w:val="2"/>
        </w:numPr>
        <w:spacing w:after="0" w:line="240" w:lineRule="auto"/>
        <w:ind w:left="0" w:firstLine="709"/>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14:paraId="3C9CA55B" w14:textId="77777777" w:rsidR="00841839" w:rsidRDefault="00841839" w:rsidP="00841839">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Талап етілмейді.</w:t>
      </w:r>
    </w:p>
    <w:p w14:paraId="608075C3" w14:textId="77777777" w:rsidR="00841839" w:rsidRDefault="00841839" w:rsidP="00841839">
      <w:pPr>
        <w:spacing w:after="0" w:line="240" w:lineRule="auto"/>
        <w:ind w:firstLine="709"/>
        <w:jc w:val="both"/>
        <w:rPr>
          <w:rFonts w:ascii="Times New Roman" w:hAnsi="Times New Roman" w:cs="Times New Roman"/>
          <w:sz w:val="28"/>
          <w:szCs w:val="28"/>
          <w:lang w:val="kk-KZ"/>
        </w:rPr>
      </w:pPr>
    </w:p>
    <w:p w14:paraId="3B32B4A6" w14:textId="77777777" w:rsidR="00841839" w:rsidRDefault="00841839" w:rsidP="00841839">
      <w:pPr>
        <w:spacing w:after="0" w:line="240" w:lineRule="auto"/>
        <w:ind w:firstLine="709"/>
        <w:jc w:val="both"/>
        <w:rPr>
          <w:rFonts w:ascii="Times New Roman" w:hAnsi="Times New Roman" w:cs="Times New Roman"/>
          <w:sz w:val="28"/>
          <w:szCs w:val="28"/>
          <w:lang w:val="kk-KZ"/>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841839" w14:paraId="4F3C0C1C" w14:textId="77777777" w:rsidTr="00A246DF">
        <w:trPr>
          <w:jc w:val="center"/>
        </w:trPr>
        <w:tc>
          <w:tcPr>
            <w:tcW w:w="4813" w:type="dxa"/>
            <w:vAlign w:val="center"/>
            <w:hideMark/>
          </w:tcPr>
          <w:p w14:paraId="234912FB" w14:textId="77777777" w:rsidR="00841839" w:rsidRDefault="00841839" w:rsidP="00A246DF">
            <w:pPr>
              <w:spacing w:line="240" w:lineRule="auto"/>
              <w:ind w:firstLine="37"/>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Қазақстан Республикасының </w:t>
            </w:r>
          </w:p>
          <w:p w14:paraId="4569F662" w14:textId="77777777" w:rsidR="00841839" w:rsidRDefault="00841839" w:rsidP="00A246DF">
            <w:pPr>
              <w:spacing w:line="240" w:lineRule="auto"/>
              <w:ind w:firstLine="37"/>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Ұлттық экономика вице-министрі </w:t>
            </w:r>
          </w:p>
        </w:tc>
        <w:tc>
          <w:tcPr>
            <w:tcW w:w="4814" w:type="dxa"/>
            <w:vAlign w:val="center"/>
            <w:hideMark/>
          </w:tcPr>
          <w:p w14:paraId="0D1DE738" w14:textId="77777777" w:rsidR="00841839" w:rsidRDefault="00841839" w:rsidP="00A246DF">
            <w:pPr>
              <w:spacing w:line="240" w:lineRule="auto"/>
              <w:ind w:firstLine="709"/>
              <w:jc w:val="right"/>
              <w:rPr>
                <w:rFonts w:ascii="Times New Roman" w:hAnsi="Times New Roman" w:cs="Times New Roman"/>
                <w:b/>
                <w:sz w:val="28"/>
                <w:szCs w:val="28"/>
                <w:lang w:val="kk-KZ"/>
              </w:rPr>
            </w:pPr>
            <w:r>
              <w:rPr>
                <w:rFonts w:ascii="Times New Roman" w:hAnsi="Times New Roman" w:cs="Times New Roman"/>
                <w:b/>
                <w:sz w:val="28"/>
                <w:szCs w:val="28"/>
                <w:lang w:val="kk-KZ"/>
              </w:rPr>
              <w:t>Б. Құдайбергенов</w:t>
            </w:r>
          </w:p>
        </w:tc>
      </w:tr>
    </w:tbl>
    <w:p w14:paraId="6E37705C" w14:textId="77777777" w:rsidR="00C95ACD" w:rsidRPr="00D1468E" w:rsidRDefault="00C95ACD" w:rsidP="00E006E2">
      <w:pPr>
        <w:spacing w:after="0" w:line="240" w:lineRule="auto"/>
        <w:ind w:firstLine="709"/>
        <w:jc w:val="both"/>
        <w:rPr>
          <w:rFonts w:ascii="Times New Roman" w:hAnsi="Times New Roman" w:cs="Times New Roman"/>
          <w:sz w:val="28"/>
          <w:szCs w:val="28"/>
          <w:lang w:val="kk-KZ"/>
        </w:rPr>
      </w:pPr>
    </w:p>
    <w:sectPr w:rsidR="00C95ACD" w:rsidRPr="00D1468E" w:rsidSect="00697042">
      <w:headerReference w:type="even" r:id="rId7"/>
      <w:headerReference w:type="default" r:id="rId8"/>
      <w:footerReference w:type="even" r:id="rId9"/>
      <w:footerReference w:type="default" r:id="rId10"/>
      <w:headerReference w:type="first" r:id="rId11"/>
      <w:footerReference w:type="first" r:id="rId12"/>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9D6FFC" w14:textId="77777777" w:rsidR="00F62898" w:rsidRDefault="00F62898" w:rsidP="00E006E2">
      <w:pPr>
        <w:spacing w:after="0" w:line="240" w:lineRule="auto"/>
      </w:pPr>
      <w:r>
        <w:separator/>
      </w:r>
    </w:p>
  </w:endnote>
  <w:endnote w:type="continuationSeparator" w:id="0">
    <w:p w14:paraId="1108245F" w14:textId="77777777" w:rsidR="00F62898" w:rsidRDefault="00F62898" w:rsidP="00E00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557C8" w14:textId="77777777" w:rsidR="00B33E4A" w:rsidRDefault="00B33E4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9DF9C" w14:textId="77777777" w:rsidR="00B33E4A" w:rsidRDefault="00B33E4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1B7D7" w14:textId="77777777" w:rsidR="00B33E4A" w:rsidRDefault="00B33E4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0BA1F0" w14:textId="77777777" w:rsidR="00F62898" w:rsidRDefault="00F62898" w:rsidP="00E006E2">
      <w:pPr>
        <w:spacing w:after="0" w:line="240" w:lineRule="auto"/>
      </w:pPr>
      <w:r>
        <w:separator/>
      </w:r>
    </w:p>
  </w:footnote>
  <w:footnote w:type="continuationSeparator" w:id="0">
    <w:p w14:paraId="3D6124A4" w14:textId="77777777" w:rsidR="00F62898" w:rsidRDefault="00F62898" w:rsidP="00E00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4B986" w14:textId="77777777" w:rsidR="00B33E4A" w:rsidRDefault="00B33E4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2263743"/>
      <w:docPartObj>
        <w:docPartGallery w:val="Page Numbers (Top of Page)"/>
        <w:docPartUnique/>
      </w:docPartObj>
    </w:sdtPr>
    <w:sdtEndPr/>
    <w:sdtContent>
      <w:p w14:paraId="0E9E87B6" w14:textId="23CDB7E3" w:rsidR="00E006E2" w:rsidRDefault="00E006E2">
        <w:pPr>
          <w:pStyle w:val="a5"/>
          <w:jc w:val="center"/>
        </w:pPr>
        <w:r>
          <w:fldChar w:fldCharType="begin"/>
        </w:r>
        <w:r>
          <w:instrText>PAGE   \* MERGEFORMAT</w:instrText>
        </w:r>
        <w:r>
          <w:fldChar w:fldCharType="separate"/>
        </w:r>
        <w:r>
          <w:t>2</w:t>
        </w:r>
        <w:r>
          <w:fldChar w:fldCharType="end"/>
        </w:r>
      </w:p>
    </w:sdtContent>
  </w:sdt>
  <w:p w14:paraId="152141B4" w14:textId="77777777" w:rsidR="00E006E2" w:rsidRDefault="00E006E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D9302" w14:textId="77777777" w:rsidR="00B33E4A" w:rsidRDefault="00B33E4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A75656"/>
    <w:multiLevelType w:val="hybridMultilevel"/>
    <w:tmpl w:val="9BD6FB26"/>
    <w:lvl w:ilvl="0" w:tplc="334682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A4B"/>
    <w:rsid w:val="00037C94"/>
    <w:rsid w:val="0004302F"/>
    <w:rsid w:val="000509F7"/>
    <w:rsid w:val="0005489E"/>
    <w:rsid w:val="00072CDF"/>
    <w:rsid w:val="00133212"/>
    <w:rsid w:val="00160835"/>
    <w:rsid w:val="00171DD1"/>
    <w:rsid w:val="001A62A3"/>
    <w:rsid w:val="001B45DB"/>
    <w:rsid w:val="001F7B8A"/>
    <w:rsid w:val="00222ABE"/>
    <w:rsid w:val="002573F5"/>
    <w:rsid w:val="002666AC"/>
    <w:rsid w:val="002B11F7"/>
    <w:rsid w:val="002B27FA"/>
    <w:rsid w:val="00391153"/>
    <w:rsid w:val="003953F1"/>
    <w:rsid w:val="003D4292"/>
    <w:rsid w:val="00405873"/>
    <w:rsid w:val="00447B9E"/>
    <w:rsid w:val="004845A0"/>
    <w:rsid w:val="00491886"/>
    <w:rsid w:val="004A7C95"/>
    <w:rsid w:val="004C6622"/>
    <w:rsid w:val="0052791E"/>
    <w:rsid w:val="005B17B8"/>
    <w:rsid w:val="005B742C"/>
    <w:rsid w:val="006629C6"/>
    <w:rsid w:val="00697042"/>
    <w:rsid w:val="006A41FA"/>
    <w:rsid w:val="006D46ED"/>
    <w:rsid w:val="006D76AB"/>
    <w:rsid w:val="006E5B96"/>
    <w:rsid w:val="006F6CE2"/>
    <w:rsid w:val="00715979"/>
    <w:rsid w:val="008405DB"/>
    <w:rsid w:val="00841839"/>
    <w:rsid w:val="00851D7C"/>
    <w:rsid w:val="008C37AA"/>
    <w:rsid w:val="009263BA"/>
    <w:rsid w:val="00962287"/>
    <w:rsid w:val="00977647"/>
    <w:rsid w:val="009816B2"/>
    <w:rsid w:val="009B2D9F"/>
    <w:rsid w:val="009C14F8"/>
    <w:rsid w:val="009C254E"/>
    <w:rsid w:val="009D0949"/>
    <w:rsid w:val="00A17772"/>
    <w:rsid w:val="00A26179"/>
    <w:rsid w:val="00A4541C"/>
    <w:rsid w:val="00A534A8"/>
    <w:rsid w:val="00A54EB5"/>
    <w:rsid w:val="00AA1196"/>
    <w:rsid w:val="00AD58A1"/>
    <w:rsid w:val="00B33E4A"/>
    <w:rsid w:val="00B56972"/>
    <w:rsid w:val="00B66D57"/>
    <w:rsid w:val="00C21E3C"/>
    <w:rsid w:val="00C25201"/>
    <w:rsid w:val="00C95ACD"/>
    <w:rsid w:val="00CA0D1F"/>
    <w:rsid w:val="00CA4BEA"/>
    <w:rsid w:val="00D06B2C"/>
    <w:rsid w:val="00D612DD"/>
    <w:rsid w:val="00D83DE1"/>
    <w:rsid w:val="00DD0A4B"/>
    <w:rsid w:val="00E006E2"/>
    <w:rsid w:val="00E338AF"/>
    <w:rsid w:val="00E3624C"/>
    <w:rsid w:val="00EC6C10"/>
    <w:rsid w:val="00EF0411"/>
    <w:rsid w:val="00F62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0E62D"/>
  <w15:chartTrackingRefBased/>
  <w15:docId w15:val="{34EABFE6-1B62-4A07-8E82-7C4F23D7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CD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5ACD"/>
    <w:pPr>
      <w:spacing w:line="259" w:lineRule="auto"/>
      <w:ind w:left="720"/>
      <w:contextualSpacing/>
    </w:pPr>
  </w:style>
  <w:style w:type="table" w:styleId="a4">
    <w:name w:val="Table Grid"/>
    <w:basedOn w:val="a1"/>
    <w:uiPriority w:val="39"/>
    <w:rsid w:val="00C95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006E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006E2"/>
  </w:style>
  <w:style w:type="paragraph" w:styleId="a7">
    <w:name w:val="footer"/>
    <w:basedOn w:val="a"/>
    <w:link w:val="a8"/>
    <w:uiPriority w:val="99"/>
    <w:unhideWhenUsed/>
    <w:rsid w:val="00E006E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006E2"/>
  </w:style>
  <w:style w:type="paragraph" w:styleId="a9">
    <w:name w:val="Balloon Text"/>
    <w:basedOn w:val="a"/>
    <w:link w:val="aa"/>
    <w:uiPriority w:val="99"/>
    <w:semiHidden/>
    <w:unhideWhenUsed/>
    <w:rsid w:val="00D612D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612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751060">
      <w:bodyDiv w:val="1"/>
      <w:marLeft w:val="0"/>
      <w:marRight w:val="0"/>
      <w:marTop w:val="0"/>
      <w:marBottom w:val="0"/>
      <w:divBdr>
        <w:top w:val="none" w:sz="0" w:space="0" w:color="auto"/>
        <w:left w:val="none" w:sz="0" w:space="0" w:color="auto"/>
        <w:bottom w:val="none" w:sz="0" w:space="0" w:color="auto"/>
        <w:right w:val="none" w:sz="0" w:space="0" w:color="auto"/>
      </w:divBdr>
    </w:div>
    <w:div w:id="1168323056">
      <w:bodyDiv w:val="1"/>
      <w:marLeft w:val="0"/>
      <w:marRight w:val="0"/>
      <w:marTop w:val="0"/>
      <w:marBottom w:val="0"/>
      <w:divBdr>
        <w:top w:val="none" w:sz="0" w:space="0" w:color="auto"/>
        <w:left w:val="none" w:sz="0" w:space="0" w:color="auto"/>
        <w:bottom w:val="none" w:sz="0" w:space="0" w:color="auto"/>
        <w:right w:val="none" w:sz="0" w:space="0" w:color="auto"/>
      </w:divBdr>
    </w:div>
    <w:div w:id="1559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543</Words>
  <Characters>3099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Абу-Али Абушахманов</dc:creator>
  <cp:keywords/>
  <dc:description/>
  <cp:lastModifiedBy>Жабатаев Руслан</cp:lastModifiedBy>
  <cp:revision>9</cp:revision>
  <cp:lastPrinted>2024-01-31T05:47:00Z</cp:lastPrinted>
  <dcterms:created xsi:type="dcterms:W3CDTF">2024-09-18T10:13:00Z</dcterms:created>
  <dcterms:modified xsi:type="dcterms:W3CDTF">2024-10-30T10:24:00Z</dcterms:modified>
</cp:coreProperties>
</file>