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DAEB78" w14:textId="4B58EFEE" w:rsidR="004832F2" w:rsidRPr="009E668F" w:rsidRDefault="004272ED" w:rsidP="00BC7A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668F">
        <w:rPr>
          <w:rFonts w:ascii="Times New Roman" w:hAnsi="Times New Roman" w:cs="Times New Roman"/>
          <w:b/>
          <w:sz w:val="28"/>
          <w:szCs w:val="28"/>
          <w:lang w:val="kk-KZ"/>
        </w:rPr>
        <w:t>ҚҰРМЕТТІ КӘСІПКЕР</w:t>
      </w:r>
      <w:r w:rsidR="008C1AC3" w:rsidRPr="009E668F"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</w:p>
    <w:p w14:paraId="1E8830D7" w14:textId="77777777" w:rsidR="00BC7AAA" w:rsidRPr="009E668F" w:rsidRDefault="00BC7AAA" w:rsidP="004832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BC0FA3E" w14:textId="4ADEB237" w:rsidR="004272ED" w:rsidRPr="009E668F" w:rsidRDefault="004272ED" w:rsidP="00CA39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668F">
        <w:rPr>
          <w:rFonts w:ascii="Times New Roman" w:hAnsi="Times New Roman" w:cs="Times New Roman"/>
          <w:sz w:val="28"/>
          <w:szCs w:val="28"/>
          <w:lang w:val="kk-KZ"/>
        </w:rPr>
        <w:t>Төменде «Samruk – Kazyna Construction» АҚ – «Жайлы мектеп» ұлттық жобасының операторына пайдалануға ұсынылатын қазақстандық жиһаз өнімдерін, құрылыс материалдары мен жабдықтарын өндірушілер тізілімінде (бұдан әрі-тізілім) экономикалық қызметтің негізгі немесе қайталама түріне (ЭҚЖЖ) өзгерістер қажет болған жағдайда арнайы нұсқаулық келтірілген.</w:t>
      </w:r>
    </w:p>
    <w:p w14:paraId="7A18D045" w14:textId="77777777" w:rsidR="004832F2" w:rsidRPr="009E668F" w:rsidRDefault="004832F2" w:rsidP="004832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4FAF00A" w14:textId="17F835E8" w:rsidR="00CD2891" w:rsidRPr="009E668F" w:rsidRDefault="004272ED" w:rsidP="00CD2891">
      <w:pPr>
        <w:pStyle w:val="a3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9E668F">
        <w:rPr>
          <w:rStyle w:val="a4"/>
          <w:rFonts w:ascii="Times New Roman" w:hAnsi="Times New Roman" w:cs="Times New Roman"/>
          <w:sz w:val="26"/>
          <w:szCs w:val="26"/>
          <w:lang w:val="kk-KZ"/>
        </w:rPr>
        <w:t>Анықтама</w:t>
      </w:r>
      <w:r w:rsidR="00CD2891" w:rsidRPr="009E668F">
        <w:rPr>
          <w:rStyle w:val="a4"/>
          <w:rFonts w:ascii="Times New Roman" w:hAnsi="Times New Roman" w:cs="Times New Roman"/>
          <w:sz w:val="26"/>
          <w:szCs w:val="26"/>
          <w:lang w:val="kk-KZ"/>
        </w:rPr>
        <w:t>:</w:t>
      </w:r>
      <w:r w:rsidR="00CD2891" w:rsidRPr="009E668F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14:paraId="4DC3AAD5" w14:textId="5C67C869" w:rsidR="004272ED" w:rsidRPr="009E668F" w:rsidRDefault="004272ED" w:rsidP="00CD2891">
      <w:pPr>
        <w:pStyle w:val="a3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9E668F">
        <w:rPr>
          <w:rFonts w:ascii="Times New Roman" w:hAnsi="Times New Roman" w:cs="Times New Roman"/>
          <w:sz w:val="26"/>
          <w:szCs w:val="26"/>
          <w:lang w:val="kk-KZ"/>
        </w:rPr>
        <w:t>Тізілім 2023 жылғы 1 қаңтардағы жағдай бойынша ұйымдар қызметінің түріне сәйкес ҚР Стратегиялық жоспарлау және реформалар агенттігінің Ұлттық статистика бюросының деректер базасы негізге қалыптастырылды</w:t>
      </w:r>
      <w:r w:rsidR="009E668F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14:paraId="77BF2C44" w14:textId="77777777" w:rsidR="004272ED" w:rsidRPr="009E668F" w:rsidRDefault="004272ED" w:rsidP="00CD2891">
      <w:pPr>
        <w:pStyle w:val="a3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49D7649B" w14:textId="1D7AC346" w:rsidR="00CD2891" w:rsidRPr="009E668F" w:rsidRDefault="004272ED" w:rsidP="00CD2891">
      <w:pPr>
        <w:pStyle w:val="a3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9E668F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14:paraId="673B7841" w14:textId="77777777" w:rsidR="00F77214" w:rsidRPr="009E668F" w:rsidRDefault="00F77214" w:rsidP="00F7721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814FAB" w14:textId="425B8EB4" w:rsidR="00A47BD2" w:rsidRPr="009E668F" w:rsidRDefault="004272ED" w:rsidP="00A47B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668F">
        <w:rPr>
          <w:rFonts w:ascii="Times New Roman" w:hAnsi="Times New Roman" w:cs="Times New Roman"/>
          <w:b/>
          <w:sz w:val="28"/>
          <w:szCs w:val="28"/>
          <w:lang w:val="kk-KZ"/>
        </w:rPr>
        <w:t>КӘСІПОРНЫҢЫЗ ТІЗІЛІМДЕ КӨРСЕТІЛМЕСЕ НЕ ІСТЕУ КЕРЕК</w:t>
      </w:r>
      <w:r w:rsidR="00A47BD2" w:rsidRPr="009E668F">
        <w:rPr>
          <w:rFonts w:ascii="Times New Roman" w:hAnsi="Times New Roman" w:cs="Times New Roman"/>
          <w:b/>
          <w:sz w:val="28"/>
          <w:szCs w:val="28"/>
          <w:lang w:val="kk-KZ"/>
        </w:rPr>
        <w:t>?</w:t>
      </w:r>
    </w:p>
    <w:p w14:paraId="5AF1C62D" w14:textId="3591C96C" w:rsidR="004272ED" w:rsidRPr="009E668F" w:rsidRDefault="004272ED" w:rsidP="00A47BD2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668F"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кономикалық қызметтің жалпы жіктеуішін (ЭҚЖЖ)  (қызмет түрі) ұйымның респонденттің жеке кабинетінде тіркелуіне сәйкес мына  </w:t>
      </w:r>
      <w:hyperlink r:id="rId6" w:history="1">
        <w:r w:rsidRPr="009E668F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www.cabinet.stat.gov.kz</w:t>
        </w:r>
      </w:hyperlink>
      <w:r w:rsidR="009E668F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>ілтеме  бойынша тексеруге болады.</w:t>
      </w:r>
    </w:p>
    <w:p w14:paraId="4EDA4F34" w14:textId="04524C16" w:rsidR="005C0A8A" w:rsidRPr="009E668F" w:rsidRDefault="005C0A8A" w:rsidP="004272ED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</w:pPr>
    </w:p>
    <w:p w14:paraId="281D4FF0" w14:textId="77777777" w:rsidR="00CD2891" w:rsidRPr="009E668F" w:rsidRDefault="00CD2891" w:rsidP="00CD2891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</w:p>
    <w:p w14:paraId="0790800F" w14:textId="6B0B34B3" w:rsidR="00CD2891" w:rsidRPr="009E668F" w:rsidRDefault="004272ED" w:rsidP="004272ED">
      <w:pPr>
        <w:tabs>
          <w:tab w:val="left" w:pos="1134"/>
        </w:tabs>
        <w:spacing w:after="0" w:line="240" w:lineRule="auto"/>
        <w:jc w:val="both"/>
        <w:rPr>
          <w:rStyle w:val="a4"/>
          <w:rFonts w:ascii="Times New Roman" w:hAnsi="Times New Roman" w:cs="Times New Roman"/>
          <w:sz w:val="26"/>
          <w:szCs w:val="26"/>
          <w:lang w:val="kk-KZ"/>
        </w:rPr>
      </w:pPr>
      <w:r w:rsidRPr="009E668F">
        <w:rPr>
          <w:rStyle w:val="a4"/>
          <w:rFonts w:ascii="Times New Roman" w:hAnsi="Times New Roman" w:cs="Times New Roman"/>
          <w:sz w:val="26"/>
          <w:szCs w:val="26"/>
          <w:lang w:val="kk-KZ"/>
        </w:rPr>
        <w:t xml:space="preserve">Анықтама: </w:t>
      </w:r>
    </w:p>
    <w:p w14:paraId="4D8D7912" w14:textId="57BC22CA" w:rsidR="00CD2891" w:rsidRPr="009E668F" w:rsidRDefault="004272ED" w:rsidP="00CD2891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lang w:val="kk-KZ"/>
        </w:rPr>
      </w:pPr>
      <w:r w:rsidRPr="009E668F">
        <w:rPr>
          <w:rFonts w:ascii="Times New Roman" w:hAnsi="Times New Roman" w:cs="Times New Roman"/>
          <w:lang w:val="kk-KZ"/>
        </w:rPr>
        <w:t>Экономикал</w:t>
      </w:r>
      <w:r w:rsidR="009E668F" w:rsidRPr="009E668F">
        <w:rPr>
          <w:rFonts w:ascii="Times New Roman" w:hAnsi="Times New Roman" w:cs="Times New Roman"/>
          <w:lang w:val="kk-KZ"/>
        </w:rPr>
        <w:t>ы</w:t>
      </w:r>
      <w:r w:rsidRPr="009E668F">
        <w:rPr>
          <w:rFonts w:ascii="Times New Roman" w:hAnsi="Times New Roman" w:cs="Times New Roman"/>
          <w:lang w:val="kk-KZ"/>
        </w:rPr>
        <w:t>қ қызметтің жалпы жіктеуіші</w:t>
      </w:r>
      <w:r w:rsidR="009E668F">
        <w:rPr>
          <w:rFonts w:ascii="Times New Roman" w:hAnsi="Times New Roman" w:cs="Times New Roman"/>
          <w:lang w:val="kk-KZ"/>
        </w:rPr>
        <w:t xml:space="preserve"> </w:t>
      </w:r>
      <w:r w:rsidR="00CD2891" w:rsidRPr="009E668F">
        <w:rPr>
          <w:rFonts w:ascii="Times New Roman" w:hAnsi="Times New Roman" w:cs="Times New Roman"/>
          <w:lang w:val="kk-KZ"/>
        </w:rPr>
        <w:t>(</w:t>
      </w:r>
      <w:r w:rsidR="009E668F">
        <w:rPr>
          <w:rFonts w:ascii="Times New Roman" w:hAnsi="Times New Roman" w:cs="Times New Roman"/>
          <w:lang w:val="kk-KZ"/>
        </w:rPr>
        <w:t>ЭҚЖЖ</w:t>
      </w:r>
      <w:r w:rsidR="00CD2891" w:rsidRPr="009E668F">
        <w:rPr>
          <w:rFonts w:ascii="Times New Roman" w:hAnsi="Times New Roman" w:cs="Times New Roman"/>
          <w:lang w:val="kk-KZ"/>
        </w:rPr>
        <w:t>) –</w:t>
      </w:r>
      <w:r w:rsidRPr="009E668F">
        <w:rPr>
          <w:rFonts w:ascii="Times New Roman" w:hAnsi="Times New Roman" w:cs="Times New Roman"/>
          <w:lang w:val="kk-KZ"/>
        </w:rPr>
        <w:t xml:space="preserve">  шаруашылық жүргізуші субъектілердің экономикалық қызмет түрлерін жіктеу және кодтау тәртібін белгілейтін 5 белгі деңгейіндегі ұлттық жіктеуіш (толығырақ - </w:t>
      </w:r>
      <w:hyperlink r:id="rId7" w:history="1">
        <w:r w:rsidRPr="009E668F">
          <w:rPr>
            <w:rStyle w:val="a4"/>
            <w:rFonts w:ascii="Times New Roman" w:hAnsi="Times New Roman" w:cs="Times New Roman"/>
            <w:lang w:val="kk-KZ"/>
          </w:rPr>
          <w:t>https://www.youtube.com/watch?v=RiLCvcSNkeQ</w:t>
        </w:r>
      </w:hyperlink>
      <w:r w:rsidRPr="009E668F">
        <w:rPr>
          <w:rFonts w:ascii="Times New Roman" w:hAnsi="Times New Roman" w:cs="Times New Roman"/>
          <w:lang w:val="kk-KZ"/>
        </w:rPr>
        <w:t xml:space="preserve"> ).</w:t>
      </w:r>
      <w:r w:rsidR="00CD2891" w:rsidRPr="009E668F">
        <w:rPr>
          <w:rFonts w:ascii="Times New Roman" w:hAnsi="Times New Roman" w:cs="Times New Roman"/>
          <w:lang w:val="kk-KZ"/>
        </w:rPr>
        <w:t xml:space="preserve"> </w:t>
      </w:r>
      <w:r w:rsidRPr="009E668F">
        <w:rPr>
          <w:rFonts w:ascii="Times New Roman" w:hAnsi="Times New Roman" w:cs="Times New Roman"/>
          <w:lang w:val="kk-KZ"/>
        </w:rPr>
        <w:t xml:space="preserve"> </w:t>
      </w:r>
    </w:p>
    <w:p w14:paraId="476A752A" w14:textId="77777777" w:rsidR="00BC7AAA" w:rsidRPr="009E668F" w:rsidRDefault="00BC7AAA" w:rsidP="005C0A8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14:paraId="5A1DACFD" w14:textId="6718E0CA" w:rsidR="001F7BDC" w:rsidRPr="009E668F" w:rsidRDefault="004272ED" w:rsidP="005D5C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668F">
        <w:rPr>
          <w:rFonts w:ascii="Times New Roman" w:hAnsi="Times New Roman" w:cs="Times New Roman"/>
          <w:b/>
          <w:sz w:val="28"/>
          <w:szCs w:val="28"/>
          <w:lang w:val="kk-KZ"/>
        </w:rPr>
        <w:t>ҰЙЫМЫҢЫЗДЫҢ ЭҚЖЖ-СІ ТІЗІЛІМДЕ КӨРСЕТІЛГЕН АҚПАРАТҚА СӘЙКЕС БОЛМАСА НЕ ІСТЕУ КЕРЕК?</w:t>
      </w:r>
    </w:p>
    <w:p w14:paraId="50FF2F54" w14:textId="17CE6724" w:rsidR="004272ED" w:rsidRPr="009E668F" w:rsidRDefault="004272ED" w:rsidP="00691F8D">
      <w:pPr>
        <w:spacing w:after="0" w:line="360" w:lineRule="auto"/>
        <w:ind w:firstLine="709"/>
        <w:jc w:val="both"/>
        <w:rPr>
          <w:lang w:val="kk-KZ"/>
        </w:rPr>
      </w:pPr>
    </w:p>
    <w:p w14:paraId="671BC535" w14:textId="0632F0FF" w:rsidR="00691F8D" w:rsidRPr="009E668F" w:rsidRDefault="00691F8D" w:rsidP="00691F8D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</w:pPr>
      <w:r w:rsidRPr="009E668F">
        <w:rPr>
          <w:lang w:val="kk-KZ"/>
        </w:rPr>
        <w:t xml:space="preserve"> ЭҚЖЖ бойынша ақпаратты респонденттің жеке кабинетінде </w:t>
      </w:r>
      <w:hyperlink r:id="rId8" w:history="1">
        <w:r w:rsidRPr="009E668F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www.cabinet.stat.gov.kz</w:t>
        </w:r>
      </w:hyperlink>
      <w:r w:rsidRPr="009E668F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жаңартуға болады. </w:t>
      </w:r>
    </w:p>
    <w:p w14:paraId="2F6981DC" w14:textId="77777777" w:rsidR="00691F8D" w:rsidRPr="009E668F" w:rsidRDefault="00691F8D" w:rsidP="00691F8D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</w:p>
    <w:p w14:paraId="048CD4BF" w14:textId="3890E6B8" w:rsidR="00CD2891" w:rsidRPr="009E668F" w:rsidRDefault="00691F8D" w:rsidP="00691F8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 w:rsidRPr="009E668F">
        <w:rPr>
          <w:lang w:val="kk-KZ"/>
        </w:rPr>
        <w:t xml:space="preserve"> </w:t>
      </w:r>
    </w:p>
    <w:p w14:paraId="29CA5E0F" w14:textId="13B929E4" w:rsidR="00CD2891" w:rsidRPr="009E668F" w:rsidRDefault="00691F8D" w:rsidP="00CD2891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Style w:val="a4"/>
          <w:rFonts w:ascii="Times New Roman" w:hAnsi="Times New Roman" w:cs="Times New Roman"/>
          <w:sz w:val="26"/>
          <w:szCs w:val="26"/>
          <w:lang w:val="kk-KZ"/>
        </w:rPr>
      </w:pPr>
      <w:r w:rsidRPr="009E668F">
        <w:rPr>
          <w:rStyle w:val="a4"/>
          <w:rFonts w:ascii="Times New Roman" w:hAnsi="Times New Roman" w:cs="Times New Roman"/>
          <w:sz w:val="26"/>
          <w:szCs w:val="26"/>
          <w:lang w:val="kk-KZ"/>
        </w:rPr>
        <w:t>Анықтама</w:t>
      </w:r>
    </w:p>
    <w:p w14:paraId="5387218A" w14:textId="41190D0E" w:rsidR="00CD2891" w:rsidRPr="009E668F" w:rsidRDefault="00691F8D" w:rsidP="00CD2891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9E668F">
        <w:rPr>
          <w:rFonts w:ascii="Times New Roman" w:hAnsi="Times New Roman" w:cs="Times New Roman"/>
          <w:sz w:val="26"/>
          <w:szCs w:val="26"/>
          <w:lang w:val="kk-KZ"/>
        </w:rPr>
        <w:t>ЭҚЖЖ-ға өзгеріст енгізу үлгісі мына сілтеме</w:t>
      </w:r>
      <w:r w:rsidR="009E668F">
        <w:rPr>
          <w:rFonts w:ascii="Times New Roman" w:hAnsi="Times New Roman" w:cs="Times New Roman"/>
          <w:sz w:val="26"/>
          <w:szCs w:val="26"/>
          <w:lang w:val="kk-KZ"/>
        </w:rPr>
        <w:t>де</w:t>
      </w:r>
      <w:r w:rsidRPr="009E668F">
        <w:rPr>
          <w:rFonts w:ascii="Times New Roman" w:hAnsi="Times New Roman" w:cs="Times New Roman"/>
          <w:sz w:val="26"/>
          <w:szCs w:val="26"/>
          <w:lang w:val="kk-KZ"/>
        </w:rPr>
        <w:t xml:space="preserve"> көрсетілген</w:t>
      </w:r>
      <w:r w:rsidR="00CD2891" w:rsidRPr="009E668F">
        <w:rPr>
          <w:rFonts w:ascii="Times New Roman" w:hAnsi="Times New Roman" w:cs="Times New Roman"/>
          <w:sz w:val="26"/>
          <w:szCs w:val="26"/>
          <w:lang w:val="kk-KZ"/>
        </w:rPr>
        <w:t xml:space="preserve">:  </w:t>
      </w:r>
      <w:hyperlink r:id="rId9" w:history="1">
        <w:r w:rsidR="00CD2891" w:rsidRPr="009E668F">
          <w:rPr>
            <w:rStyle w:val="a4"/>
            <w:rFonts w:ascii="Times New Roman" w:hAnsi="Times New Roman" w:cs="Times New Roman"/>
            <w:sz w:val="26"/>
            <w:szCs w:val="26"/>
            <w:lang w:val="kk-KZ"/>
          </w:rPr>
          <w:t>https://www.youtube.com/watch?v=ynU5MHAUEpU</w:t>
        </w:r>
      </w:hyperlink>
    </w:p>
    <w:p w14:paraId="021E9EE7" w14:textId="77777777" w:rsidR="00CD2891" w:rsidRPr="009E668F" w:rsidRDefault="00CD2891" w:rsidP="00CD2891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</w:p>
    <w:p w14:paraId="272DBA91" w14:textId="0890789F" w:rsidR="00691F8D" w:rsidRPr="009E668F" w:rsidRDefault="00691F8D" w:rsidP="008D7F7B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668F">
        <w:rPr>
          <w:rFonts w:ascii="Times New Roman" w:hAnsi="Times New Roman" w:cs="Times New Roman"/>
          <w:sz w:val="28"/>
          <w:szCs w:val="28"/>
          <w:lang w:val="kk-KZ"/>
        </w:rPr>
        <w:t>Ақпаратты өзектендіргеннен кейін және негізгі немесе қайталама ЭҚЖЖ өзгергені туралы хабарлама алғаннан кейін құжаттың көшірмесін/сканерін ӨКП қызметкеріне жолдау қажет. Оның деректері ӨКП сайтында жарияланған баспасөз хабарламасында көрсетілген.</w:t>
      </w:r>
    </w:p>
    <w:p w14:paraId="25E8E78D" w14:textId="2970210A" w:rsidR="008C1AC3" w:rsidRPr="009E668F" w:rsidRDefault="00691F8D" w:rsidP="008D7F7B">
      <w:pPr>
        <w:pStyle w:val="a3"/>
        <w:tabs>
          <w:tab w:val="left" w:pos="851"/>
          <w:tab w:val="left" w:pos="1134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307D99F" w14:textId="272C53A4" w:rsidR="002A32C4" w:rsidRPr="009E668F" w:rsidRDefault="00CD2891" w:rsidP="002A32C4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1F8D" w:rsidRPr="009E668F">
        <w:rPr>
          <w:rFonts w:ascii="Times New Roman" w:hAnsi="Times New Roman" w:cs="Times New Roman"/>
          <w:sz w:val="28"/>
          <w:szCs w:val="28"/>
          <w:lang w:val="kk-KZ"/>
        </w:rPr>
        <w:t>Ұлтты</w:t>
      </w:r>
      <w:r w:rsidR="009E668F" w:rsidRPr="009E668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691F8D"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 палата растау құжатын алған соң Тізілім деректерін жаңартады, тізілім ӨКП сайтында қолжетімді болады</w:t>
      </w:r>
      <w:r w:rsidR="008C1AC3"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.   </w:t>
      </w:r>
    </w:p>
    <w:p w14:paraId="7CC53840" w14:textId="09E77FEC" w:rsidR="005D5C22" w:rsidRPr="00503EB4" w:rsidRDefault="005D5C22" w:rsidP="00503EB4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5D5C22" w:rsidRPr="00503EB4" w:rsidSect="00D92BBD">
      <w:pgSz w:w="11906" w:h="16838"/>
      <w:pgMar w:top="709" w:right="850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73F77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5EF0C01"/>
    <w:multiLevelType w:val="hybridMultilevel"/>
    <w:tmpl w:val="786E9D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58A6550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7B356048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EC8008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8B7"/>
    <w:rsid w:val="00162A08"/>
    <w:rsid w:val="001662C1"/>
    <w:rsid w:val="001A1CA1"/>
    <w:rsid w:val="001F7BDC"/>
    <w:rsid w:val="002A32C4"/>
    <w:rsid w:val="002B4910"/>
    <w:rsid w:val="0030452A"/>
    <w:rsid w:val="0041557A"/>
    <w:rsid w:val="004208E8"/>
    <w:rsid w:val="004272ED"/>
    <w:rsid w:val="00450C2C"/>
    <w:rsid w:val="004832F2"/>
    <w:rsid w:val="00503EB4"/>
    <w:rsid w:val="005C0A8A"/>
    <w:rsid w:val="005D5C22"/>
    <w:rsid w:val="005E36D1"/>
    <w:rsid w:val="005F6596"/>
    <w:rsid w:val="00691F8D"/>
    <w:rsid w:val="00753C26"/>
    <w:rsid w:val="00781646"/>
    <w:rsid w:val="00804783"/>
    <w:rsid w:val="008A0B23"/>
    <w:rsid w:val="008A79F6"/>
    <w:rsid w:val="008C1AC3"/>
    <w:rsid w:val="008D7F7B"/>
    <w:rsid w:val="00924006"/>
    <w:rsid w:val="00980475"/>
    <w:rsid w:val="009E668F"/>
    <w:rsid w:val="00A07227"/>
    <w:rsid w:val="00A25A18"/>
    <w:rsid w:val="00A47BD2"/>
    <w:rsid w:val="00A726E5"/>
    <w:rsid w:val="00B337C7"/>
    <w:rsid w:val="00BC7AAA"/>
    <w:rsid w:val="00C16125"/>
    <w:rsid w:val="00C758B7"/>
    <w:rsid w:val="00CA391C"/>
    <w:rsid w:val="00CA5E99"/>
    <w:rsid w:val="00CD2891"/>
    <w:rsid w:val="00D92BBD"/>
    <w:rsid w:val="00E472DB"/>
    <w:rsid w:val="00E97BB4"/>
    <w:rsid w:val="00F01647"/>
    <w:rsid w:val="00F21EF9"/>
    <w:rsid w:val="00F7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60F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2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0A8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272E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2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0A8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27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binet.stat.gov.kz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RiLCvcSNke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abinet.stat.gov.kz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ynU5MHAUEp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2023-02-15T12:35:00Z</dcterms:created>
  <dcterms:modified xsi:type="dcterms:W3CDTF">2023-02-15T12:35:00Z</dcterms:modified>
</cp:coreProperties>
</file>