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1837F" w14:textId="77777777" w:rsidR="008B15DB" w:rsidRDefault="008B15DB" w:rsidP="008B15DB">
      <w:pPr>
        <w:spacing w:after="0" w:line="240" w:lineRule="auto"/>
        <w:contextualSpacing/>
        <w:jc w:val="center"/>
        <w:rPr>
          <w:rFonts w:ascii="Times New Roman" w:eastAsiaTheme="minorEastAsia" w:hAnsi="Times New Roman"/>
          <w:b/>
          <w:sz w:val="28"/>
          <w:szCs w:val="28"/>
        </w:rPr>
      </w:pPr>
      <w:bookmarkStart w:id="0" w:name="_GoBack"/>
      <w:bookmarkEnd w:id="0"/>
    </w:p>
    <w:p w14:paraId="02AE7DC6" w14:textId="77777777" w:rsidR="008B15DB" w:rsidRDefault="008B15DB" w:rsidP="008B15DB">
      <w:pPr>
        <w:spacing w:after="0" w:line="240" w:lineRule="auto"/>
        <w:contextualSpacing/>
        <w:jc w:val="center"/>
        <w:rPr>
          <w:rFonts w:ascii="Times New Roman" w:eastAsiaTheme="minorEastAsia" w:hAnsi="Times New Roman"/>
          <w:b/>
          <w:sz w:val="28"/>
          <w:szCs w:val="28"/>
        </w:rPr>
      </w:pPr>
    </w:p>
    <w:p w14:paraId="089B26D6" w14:textId="18F879FE" w:rsidR="00D010EF" w:rsidRPr="001D7C2A" w:rsidRDefault="001D7C2A" w:rsidP="008B15DB">
      <w:pPr>
        <w:spacing w:after="0" w:line="240" w:lineRule="auto"/>
        <w:contextualSpacing/>
        <w:jc w:val="center"/>
        <w:rPr>
          <w:rFonts w:ascii="Times New Roman" w:eastAsiaTheme="minorEastAsia" w:hAnsi="Times New Roman"/>
          <w:b/>
          <w:sz w:val="28"/>
          <w:szCs w:val="28"/>
          <w:lang w:val="kk-KZ"/>
        </w:rPr>
      </w:pPr>
      <w:r>
        <w:rPr>
          <w:rFonts w:ascii="Times New Roman" w:eastAsiaTheme="minorEastAsia" w:hAnsi="Times New Roman"/>
          <w:b/>
          <w:sz w:val="28"/>
          <w:szCs w:val="28"/>
          <w:lang w:val="kk-KZ"/>
        </w:rPr>
        <w:t>«</w:t>
      </w:r>
      <w:proofErr w:type="spellStart"/>
      <w:r w:rsidRPr="001D7C2A">
        <w:rPr>
          <w:rFonts w:ascii="Times New Roman" w:eastAsiaTheme="minorEastAsia" w:hAnsi="Times New Roman"/>
          <w:b/>
          <w:sz w:val="28"/>
          <w:szCs w:val="28"/>
        </w:rPr>
        <w:t>Ақпараттық</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құралдар</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тізбесін</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бекіту</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туралы</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Қазақстан</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Республикасы</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Ұлттық</w:t>
      </w:r>
      <w:proofErr w:type="spellEnd"/>
      <w:r w:rsidRPr="001D7C2A">
        <w:rPr>
          <w:rFonts w:ascii="Times New Roman" w:eastAsiaTheme="minorEastAsia" w:hAnsi="Times New Roman"/>
          <w:b/>
          <w:sz w:val="28"/>
          <w:szCs w:val="28"/>
        </w:rPr>
        <w:t xml:space="preserve"> экономика </w:t>
      </w:r>
      <w:proofErr w:type="spellStart"/>
      <w:r w:rsidRPr="001D7C2A">
        <w:rPr>
          <w:rFonts w:ascii="Times New Roman" w:eastAsiaTheme="minorEastAsia" w:hAnsi="Times New Roman"/>
          <w:b/>
          <w:sz w:val="28"/>
          <w:szCs w:val="28"/>
        </w:rPr>
        <w:t>министрінің</w:t>
      </w:r>
      <w:proofErr w:type="spellEnd"/>
      <w:r w:rsidRPr="001D7C2A">
        <w:rPr>
          <w:rFonts w:ascii="Times New Roman" w:eastAsiaTheme="minorEastAsia" w:hAnsi="Times New Roman"/>
          <w:b/>
          <w:sz w:val="28"/>
          <w:szCs w:val="28"/>
        </w:rPr>
        <w:t xml:space="preserve"> 2018 </w:t>
      </w:r>
      <w:proofErr w:type="spellStart"/>
      <w:r w:rsidRPr="001D7C2A">
        <w:rPr>
          <w:rFonts w:ascii="Times New Roman" w:eastAsiaTheme="minorEastAsia" w:hAnsi="Times New Roman"/>
          <w:b/>
          <w:sz w:val="28"/>
          <w:szCs w:val="28"/>
        </w:rPr>
        <w:t>жылғы</w:t>
      </w:r>
      <w:proofErr w:type="spellEnd"/>
      <w:r w:rsidRPr="001D7C2A">
        <w:rPr>
          <w:rFonts w:ascii="Times New Roman" w:eastAsiaTheme="minorEastAsia" w:hAnsi="Times New Roman"/>
          <w:b/>
          <w:sz w:val="28"/>
          <w:szCs w:val="28"/>
        </w:rPr>
        <w:t xml:space="preserve"> 28 </w:t>
      </w:r>
      <w:proofErr w:type="spellStart"/>
      <w:r w:rsidRPr="001D7C2A">
        <w:rPr>
          <w:rFonts w:ascii="Times New Roman" w:eastAsiaTheme="minorEastAsia" w:hAnsi="Times New Roman"/>
          <w:b/>
          <w:sz w:val="28"/>
          <w:szCs w:val="28"/>
        </w:rPr>
        <w:t>желтоқсандағы</w:t>
      </w:r>
      <w:proofErr w:type="spellEnd"/>
      <w:r w:rsidRPr="001D7C2A">
        <w:rPr>
          <w:rFonts w:ascii="Times New Roman" w:eastAsiaTheme="minorEastAsia" w:hAnsi="Times New Roman"/>
          <w:b/>
          <w:sz w:val="28"/>
          <w:szCs w:val="28"/>
        </w:rPr>
        <w:t xml:space="preserve"> № 107 </w:t>
      </w:r>
      <w:proofErr w:type="spellStart"/>
      <w:r w:rsidRPr="001D7C2A">
        <w:rPr>
          <w:rFonts w:ascii="Times New Roman" w:eastAsiaTheme="minorEastAsia" w:hAnsi="Times New Roman"/>
          <w:b/>
          <w:sz w:val="28"/>
          <w:szCs w:val="28"/>
        </w:rPr>
        <w:t>бұйрығына</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өзгерістер</w:t>
      </w:r>
      <w:proofErr w:type="spellEnd"/>
      <w:r w:rsidRPr="001D7C2A">
        <w:rPr>
          <w:rFonts w:ascii="Times New Roman" w:eastAsiaTheme="minorEastAsia" w:hAnsi="Times New Roman"/>
          <w:b/>
          <w:sz w:val="28"/>
          <w:szCs w:val="28"/>
        </w:rPr>
        <w:t xml:space="preserve"> </w:t>
      </w:r>
      <w:r w:rsidR="00625D6E">
        <w:rPr>
          <w:rFonts w:ascii="Times New Roman" w:eastAsiaTheme="minorEastAsia" w:hAnsi="Times New Roman"/>
          <w:b/>
          <w:sz w:val="28"/>
          <w:szCs w:val="28"/>
          <w:lang w:val="kk-KZ"/>
        </w:rPr>
        <w:t xml:space="preserve">мен толықтырулар </w:t>
      </w:r>
      <w:proofErr w:type="spellStart"/>
      <w:r w:rsidRPr="001D7C2A">
        <w:rPr>
          <w:rFonts w:ascii="Times New Roman" w:eastAsiaTheme="minorEastAsia" w:hAnsi="Times New Roman"/>
          <w:b/>
          <w:sz w:val="28"/>
          <w:szCs w:val="28"/>
        </w:rPr>
        <w:t>енгізу</w:t>
      </w:r>
      <w:proofErr w:type="spellEnd"/>
      <w:r w:rsidRPr="001D7C2A">
        <w:rPr>
          <w:rFonts w:ascii="Times New Roman" w:eastAsiaTheme="minorEastAsia" w:hAnsi="Times New Roman"/>
          <w:b/>
          <w:sz w:val="28"/>
          <w:szCs w:val="28"/>
        </w:rPr>
        <w:t xml:space="preserve"> </w:t>
      </w:r>
      <w:proofErr w:type="spellStart"/>
      <w:r w:rsidRPr="001D7C2A">
        <w:rPr>
          <w:rFonts w:ascii="Times New Roman" w:eastAsiaTheme="minorEastAsia" w:hAnsi="Times New Roman"/>
          <w:b/>
          <w:sz w:val="28"/>
          <w:szCs w:val="28"/>
        </w:rPr>
        <w:t>туралы</w:t>
      </w:r>
      <w:proofErr w:type="spellEnd"/>
      <w:r w:rsidRPr="001D7C2A">
        <w:rPr>
          <w:rFonts w:ascii="Times New Roman" w:eastAsiaTheme="minorEastAsia" w:hAnsi="Times New Roman"/>
          <w:b/>
          <w:sz w:val="28"/>
          <w:szCs w:val="28"/>
        </w:rPr>
        <w:t>»</w:t>
      </w:r>
      <w:r>
        <w:rPr>
          <w:rFonts w:ascii="Times New Roman" w:eastAsiaTheme="minorEastAsia" w:hAnsi="Times New Roman"/>
          <w:b/>
          <w:sz w:val="28"/>
          <w:szCs w:val="28"/>
          <w:lang w:val="kk-KZ"/>
        </w:rPr>
        <w:t xml:space="preserve">  </w:t>
      </w:r>
      <w:r w:rsidR="00AC1020" w:rsidRPr="00AC1020">
        <w:rPr>
          <w:rFonts w:ascii="Times New Roman" w:eastAsiaTheme="minorEastAsia" w:hAnsi="Times New Roman"/>
          <w:b/>
          <w:sz w:val="28"/>
          <w:szCs w:val="28"/>
          <w:lang w:val="kk-KZ"/>
        </w:rPr>
        <w:t>Қазақстан Республикасы Премьер-Министрінің орынбасары –</w:t>
      </w:r>
      <w:r>
        <w:rPr>
          <w:rFonts w:ascii="Times New Roman" w:eastAsiaTheme="minorEastAsia" w:hAnsi="Times New Roman"/>
          <w:b/>
          <w:sz w:val="28"/>
          <w:szCs w:val="28"/>
          <w:lang w:val="kk-KZ"/>
        </w:rPr>
        <w:t xml:space="preserve"> </w:t>
      </w:r>
      <w:r w:rsidR="00AC1020" w:rsidRPr="00AC1020">
        <w:rPr>
          <w:rFonts w:ascii="Times New Roman" w:eastAsiaTheme="minorEastAsia" w:hAnsi="Times New Roman"/>
          <w:b/>
          <w:sz w:val="28"/>
          <w:szCs w:val="28"/>
          <w:lang w:val="kk-KZ"/>
        </w:rPr>
        <w:t>Ұлттық экономика министрі</w:t>
      </w:r>
      <w:r w:rsidR="00AC1020">
        <w:rPr>
          <w:rFonts w:ascii="Times New Roman" w:eastAsiaTheme="minorEastAsia" w:hAnsi="Times New Roman"/>
          <w:b/>
          <w:sz w:val="28"/>
          <w:szCs w:val="28"/>
          <w:lang w:val="kk-KZ"/>
        </w:rPr>
        <w:t xml:space="preserve"> </w:t>
      </w:r>
      <w:proofErr w:type="spellStart"/>
      <w:r w:rsidR="00D010EF" w:rsidRPr="00892219">
        <w:rPr>
          <w:rFonts w:ascii="Times New Roman" w:eastAsiaTheme="minorEastAsia" w:hAnsi="Times New Roman"/>
          <w:b/>
          <w:sz w:val="28"/>
          <w:szCs w:val="28"/>
        </w:rPr>
        <w:t>бұйрығын</w:t>
      </w:r>
      <w:proofErr w:type="spellEnd"/>
      <w:r w:rsidR="007E6E5F">
        <w:rPr>
          <w:rFonts w:ascii="Times New Roman" w:eastAsiaTheme="minorEastAsia" w:hAnsi="Times New Roman"/>
          <w:b/>
          <w:sz w:val="28"/>
          <w:szCs w:val="28"/>
          <w:lang w:val="kk-KZ"/>
        </w:rPr>
        <w:t>а</w:t>
      </w:r>
      <w:r w:rsidR="00D010EF" w:rsidRPr="00892219">
        <w:rPr>
          <w:rFonts w:ascii="Times New Roman" w:eastAsiaTheme="minorEastAsia" w:hAnsi="Times New Roman"/>
          <w:b/>
          <w:sz w:val="28"/>
          <w:szCs w:val="28"/>
        </w:rPr>
        <w:t xml:space="preserve"> </w:t>
      </w:r>
    </w:p>
    <w:p w14:paraId="0212C1B7" w14:textId="75AC3747" w:rsidR="00D010EF" w:rsidRDefault="00D010EF" w:rsidP="008B15DB">
      <w:pPr>
        <w:spacing w:after="0" w:line="240" w:lineRule="auto"/>
        <w:contextualSpacing/>
        <w:jc w:val="center"/>
        <w:rPr>
          <w:rFonts w:ascii="Times New Roman" w:eastAsiaTheme="minorEastAsia" w:hAnsi="Times New Roman"/>
          <w:b/>
          <w:sz w:val="28"/>
          <w:szCs w:val="28"/>
          <w:lang w:val="kk-KZ"/>
        </w:rPr>
      </w:pPr>
      <w:r w:rsidRPr="00AC1020">
        <w:rPr>
          <w:rFonts w:ascii="Times New Roman" w:eastAsiaTheme="minorEastAsia" w:hAnsi="Times New Roman"/>
          <w:b/>
          <w:sz w:val="28"/>
          <w:szCs w:val="28"/>
          <w:lang w:val="kk-KZ"/>
        </w:rPr>
        <w:t>ТҮСІНДІРМЕ ЖАЗБА</w:t>
      </w:r>
    </w:p>
    <w:p w14:paraId="3623A4CD" w14:textId="77777777" w:rsidR="00AC1020" w:rsidRPr="00AC1020" w:rsidRDefault="00AC1020" w:rsidP="008B15DB">
      <w:pPr>
        <w:spacing w:after="0" w:line="240" w:lineRule="auto"/>
        <w:contextualSpacing/>
        <w:jc w:val="center"/>
        <w:rPr>
          <w:rFonts w:eastAsiaTheme="minorEastAsia"/>
          <w:b/>
          <w:sz w:val="28"/>
          <w:szCs w:val="28"/>
          <w:lang w:val="kk-KZ"/>
        </w:rPr>
      </w:pPr>
    </w:p>
    <w:p w14:paraId="249E3325" w14:textId="77777777" w:rsidR="00D010EF" w:rsidRPr="00AC1020" w:rsidRDefault="00D010EF" w:rsidP="00D010EF">
      <w:pPr>
        <w:spacing w:after="0" w:line="240" w:lineRule="auto"/>
        <w:ind w:firstLine="709"/>
        <w:jc w:val="both"/>
        <w:rPr>
          <w:rFonts w:ascii="Times New Roman" w:eastAsia="Times New Roman" w:hAnsi="Times New Roman"/>
          <w:b/>
          <w:color w:val="000000"/>
          <w:sz w:val="28"/>
          <w:lang w:val="kk-KZ"/>
        </w:rPr>
      </w:pPr>
      <w:r w:rsidRPr="00AC1020">
        <w:rPr>
          <w:rFonts w:ascii="Times New Roman" w:eastAsia="Times New Roman" w:hAnsi="Times New Roman"/>
          <w:b/>
          <w:color w:val="000000"/>
          <w:sz w:val="28"/>
          <w:lang w:val="kk-KZ"/>
        </w:rPr>
        <w:t>1. Әзірлеуші мемлекеттік органның атауы.</w:t>
      </w:r>
    </w:p>
    <w:p w14:paraId="641CC59E" w14:textId="3E2D213B" w:rsidR="00D010EF" w:rsidRPr="00781A57" w:rsidRDefault="00D010EF" w:rsidP="00D010EF">
      <w:pPr>
        <w:spacing w:after="0" w:line="240" w:lineRule="auto"/>
        <w:ind w:firstLine="709"/>
        <w:jc w:val="both"/>
        <w:rPr>
          <w:rFonts w:ascii="Times New Roman" w:eastAsia="Times New Roman" w:hAnsi="Times New Roman"/>
          <w:color w:val="000000"/>
          <w:sz w:val="28"/>
        </w:rPr>
      </w:pPr>
      <w:proofErr w:type="spellStart"/>
      <w:r w:rsidRPr="00781A57">
        <w:rPr>
          <w:rFonts w:ascii="Times New Roman" w:eastAsia="Times New Roman" w:hAnsi="Times New Roman"/>
          <w:color w:val="000000"/>
          <w:sz w:val="28"/>
        </w:rPr>
        <w:t>Қазақстан</w:t>
      </w:r>
      <w:proofErr w:type="spellEnd"/>
      <w:r w:rsidRPr="00781A57">
        <w:rPr>
          <w:rFonts w:ascii="Times New Roman" w:eastAsia="Times New Roman" w:hAnsi="Times New Roman"/>
          <w:color w:val="000000"/>
          <w:sz w:val="28"/>
        </w:rPr>
        <w:t xml:space="preserve"> </w:t>
      </w:r>
      <w:proofErr w:type="spellStart"/>
      <w:r w:rsidRPr="00781A57">
        <w:rPr>
          <w:rFonts w:ascii="Times New Roman" w:eastAsia="Times New Roman" w:hAnsi="Times New Roman"/>
          <w:color w:val="000000"/>
          <w:sz w:val="28"/>
        </w:rPr>
        <w:t>Республикасы</w:t>
      </w:r>
      <w:proofErr w:type="spellEnd"/>
      <w:r w:rsidR="00303590" w:rsidRPr="00781A57">
        <w:rPr>
          <w:rFonts w:ascii="Times New Roman" w:eastAsia="Times New Roman" w:hAnsi="Times New Roman"/>
          <w:color w:val="000000"/>
          <w:sz w:val="28"/>
          <w:lang w:val="kk-KZ"/>
        </w:rPr>
        <w:t>ның</w:t>
      </w:r>
      <w:r w:rsidRPr="00781A57">
        <w:rPr>
          <w:rFonts w:ascii="Times New Roman" w:eastAsia="Times New Roman" w:hAnsi="Times New Roman"/>
          <w:color w:val="000000"/>
          <w:sz w:val="28"/>
        </w:rPr>
        <w:t xml:space="preserve"> </w:t>
      </w:r>
      <w:proofErr w:type="spellStart"/>
      <w:r w:rsidRPr="00781A57">
        <w:rPr>
          <w:rFonts w:ascii="Times New Roman" w:eastAsia="Times New Roman" w:hAnsi="Times New Roman"/>
          <w:color w:val="000000"/>
          <w:sz w:val="28"/>
        </w:rPr>
        <w:t>Ұлттық</w:t>
      </w:r>
      <w:proofErr w:type="spellEnd"/>
      <w:r w:rsidRPr="00781A57">
        <w:rPr>
          <w:rFonts w:ascii="Times New Roman" w:eastAsia="Times New Roman" w:hAnsi="Times New Roman"/>
          <w:color w:val="000000"/>
          <w:sz w:val="28"/>
        </w:rPr>
        <w:t xml:space="preserve"> экономика </w:t>
      </w:r>
      <w:proofErr w:type="spellStart"/>
      <w:r w:rsidRPr="00781A57">
        <w:rPr>
          <w:rFonts w:ascii="Times New Roman" w:eastAsia="Times New Roman" w:hAnsi="Times New Roman"/>
          <w:color w:val="000000"/>
          <w:sz w:val="28"/>
        </w:rPr>
        <w:t>министрлігі</w:t>
      </w:r>
      <w:proofErr w:type="spellEnd"/>
      <w:r w:rsidRPr="00781A57">
        <w:rPr>
          <w:rFonts w:ascii="Times New Roman" w:eastAsia="Times New Roman" w:hAnsi="Times New Roman"/>
          <w:color w:val="000000"/>
          <w:sz w:val="28"/>
        </w:rPr>
        <w:t>.</w:t>
      </w:r>
    </w:p>
    <w:p w14:paraId="3ED63190" w14:textId="77777777" w:rsidR="00D010EF" w:rsidRPr="00781A57" w:rsidRDefault="00D010EF" w:rsidP="00D010EF">
      <w:pPr>
        <w:spacing w:after="0" w:line="240" w:lineRule="auto"/>
        <w:ind w:firstLine="709"/>
        <w:jc w:val="both"/>
        <w:rPr>
          <w:rFonts w:ascii="Times New Roman" w:eastAsia="Times New Roman" w:hAnsi="Times New Roman"/>
          <w:color w:val="000000"/>
          <w:sz w:val="28"/>
        </w:rPr>
      </w:pPr>
      <w:bookmarkStart w:id="1" w:name="z223"/>
      <w:r w:rsidRPr="00781A57">
        <w:rPr>
          <w:rFonts w:ascii="Times New Roman" w:eastAsia="Times New Roman" w:hAnsi="Times New Roman"/>
          <w:b/>
          <w:color w:val="000000"/>
          <w:sz w:val="28"/>
        </w:rPr>
        <w:t xml:space="preserve">2. </w:t>
      </w:r>
      <w:proofErr w:type="spellStart"/>
      <w:r w:rsidRPr="00781A57">
        <w:rPr>
          <w:rFonts w:ascii="Times New Roman" w:eastAsia="Times New Roman" w:hAnsi="Times New Roman"/>
          <w:b/>
          <w:color w:val="000000"/>
          <w:sz w:val="28"/>
        </w:rPr>
        <w:t>Тиісті</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құқықтық</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актілерге</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Қазақстан</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Республикасы</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ратификациялаған</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халықаралық</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шарттардың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нормаларына</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Қазақстан</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Республикасы</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қатысушысы</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болып</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табылатын</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халықаралық</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ұйымдардың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шешімдеріне</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Президенттің</w:t>
      </w:r>
      <w:proofErr w:type="spellEnd"/>
      <w:r w:rsidRPr="00781A57">
        <w:rPr>
          <w:rFonts w:ascii="Times New Roman" w:eastAsia="Times New Roman" w:hAnsi="Times New Roman"/>
          <w:b/>
          <w:color w:val="000000"/>
          <w:sz w:val="28"/>
        </w:rPr>
        <w:t xml:space="preserve">, Президент </w:t>
      </w:r>
      <w:proofErr w:type="spellStart"/>
      <w:r w:rsidRPr="00781A57">
        <w:rPr>
          <w:rFonts w:ascii="Times New Roman" w:eastAsia="Times New Roman" w:hAnsi="Times New Roman"/>
          <w:b/>
          <w:color w:val="000000"/>
          <w:sz w:val="28"/>
        </w:rPr>
        <w:t>Әкімшілігі</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Басшылығының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Үкіметтің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және</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Үкімет</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Аппаратының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хаттамалық</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және</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өзге</w:t>
      </w:r>
      <w:proofErr w:type="spellEnd"/>
      <w:r w:rsidRPr="00781A57">
        <w:rPr>
          <w:rFonts w:ascii="Times New Roman" w:eastAsia="Times New Roman" w:hAnsi="Times New Roman"/>
          <w:b/>
          <w:color w:val="000000"/>
          <w:sz w:val="28"/>
        </w:rPr>
        <w:t xml:space="preserve"> де </w:t>
      </w:r>
      <w:proofErr w:type="spellStart"/>
      <w:r w:rsidRPr="00781A57">
        <w:rPr>
          <w:rFonts w:ascii="Times New Roman" w:eastAsia="Times New Roman" w:hAnsi="Times New Roman"/>
          <w:b/>
          <w:color w:val="000000"/>
          <w:sz w:val="28"/>
        </w:rPr>
        <w:t>тапсырмаларына</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және</w:t>
      </w:r>
      <w:proofErr w:type="spellEnd"/>
      <w:r w:rsidRPr="00781A57">
        <w:rPr>
          <w:rFonts w:ascii="Times New Roman" w:eastAsia="Times New Roman" w:hAnsi="Times New Roman"/>
          <w:b/>
          <w:color w:val="000000"/>
          <w:sz w:val="28"/>
        </w:rPr>
        <w:t>/</w:t>
      </w:r>
      <w:proofErr w:type="spellStart"/>
      <w:r w:rsidRPr="00781A57">
        <w:rPr>
          <w:rFonts w:ascii="Times New Roman" w:eastAsia="Times New Roman" w:hAnsi="Times New Roman"/>
          <w:b/>
          <w:color w:val="000000"/>
          <w:sz w:val="28"/>
        </w:rPr>
        <w:t>немесе</w:t>
      </w:r>
      <w:proofErr w:type="spellEnd"/>
      <w:r w:rsidRPr="00781A57">
        <w:rPr>
          <w:rFonts w:ascii="Times New Roman" w:eastAsia="Times New Roman" w:hAnsi="Times New Roman"/>
          <w:b/>
          <w:color w:val="000000"/>
          <w:sz w:val="28"/>
        </w:rPr>
        <w:t xml:space="preserve"> оны </w:t>
      </w:r>
      <w:proofErr w:type="spellStart"/>
      <w:r w:rsidRPr="00781A57">
        <w:rPr>
          <w:rFonts w:ascii="Times New Roman" w:eastAsia="Times New Roman" w:hAnsi="Times New Roman"/>
          <w:b/>
          <w:color w:val="000000"/>
          <w:sz w:val="28"/>
        </w:rPr>
        <w:t>қабылдау</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қажеттігінің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басқа</w:t>
      </w:r>
      <w:proofErr w:type="spellEnd"/>
      <w:r w:rsidRPr="00781A57">
        <w:rPr>
          <w:rFonts w:ascii="Times New Roman" w:eastAsia="Times New Roman" w:hAnsi="Times New Roman"/>
          <w:b/>
          <w:color w:val="000000"/>
          <w:sz w:val="28"/>
        </w:rPr>
        <w:t xml:space="preserve"> да </w:t>
      </w:r>
      <w:proofErr w:type="spellStart"/>
      <w:r w:rsidRPr="00781A57">
        <w:rPr>
          <w:rFonts w:ascii="Times New Roman" w:eastAsia="Times New Roman" w:hAnsi="Times New Roman"/>
          <w:b/>
          <w:color w:val="000000"/>
          <w:sz w:val="28"/>
        </w:rPr>
        <w:t>негіздемелеріне</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сілтеме</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жасай</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отырып</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Нормативтік</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құқықтық</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актінің</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жобасын</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қабылдау</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үшін</w:t>
      </w:r>
      <w:proofErr w:type="spellEnd"/>
      <w:r w:rsidRPr="00781A57">
        <w:rPr>
          <w:rFonts w:ascii="Times New Roman" w:eastAsia="Times New Roman" w:hAnsi="Times New Roman"/>
          <w:b/>
          <w:color w:val="000000"/>
          <w:sz w:val="28"/>
        </w:rPr>
        <w:t xml:space="preserve"> </w:t>
      </w:r>
      <w:proofErr w:type="spellStart"/>
      <w:r w:rsidRPr="00781A57">
        <w:rPr>
          <w:rFonts w:ascii="Times New Roman" w:eastAsia="Times New Roman" w:hAnsi="Times New Roman"/>
          <w:b/>
          <w:color w:val="000000"/>
          <w:sz w:val="28"/>
        </w:rPr>
        <w:t>негіздемелер</w:t>
      </w:r>
      <w:proofErr w:type="spellEnd"/>
      <w:r w:rsidRPr="00781A57">
        <w:rPr>
          <w:rFonts w:ascii="Times New Roman" w:eastAsia="Times New Roman" w:hAnsi="Times New Roman"/>
          <w:b/>
          <w:color w:val="000000"/>
          <w:sz w:val="28"/>
        </w:rPr>
        <w:t>.</w:t>
      </w:r>
    </w:p>
    <w:p w14:paraId="2B1245CD" w14:textId="46A1F406" w:rsidR="00781A57" w:rsidRPr="00781A57" w:rsidRDefault="00781A57" w:rsidP="00781A57">
      <w:pPr>
        <w:spacing w:after="0" w:line="240" w:lineRule="auto"/>
        <w:ind w:firstLine="709"/>
        <w:jc w:val="both"/>
        <w:rPr>
          <w:rFonts w:ascii="Times New Roman" w:eastAsia="SimSun" w:hAnsi="Times New Roman"/>
          <w:kern w:val="3"/>
          <w:sz w:val="28"/>
          <w:szCs w:val="28"/>
          <w:lang w:val="kk-KZ"/>
        </w:rPr>
      </w:pPr>
      <w:bookmarkStart w:id="2" w:name="z224"/>
      <w:bookmarkEnd w:id="1"/>
      <w:r w:rsidRPr="00781A57">
        <w:rPr>
          <w:rFonts w:ascii="Times New Roman" w:eastAsia="SimSun" w:hAnsi="Times New Roman"/>
          <w:kern w:val="3"/>
          <w:sz w:val="28"/>
          <w:szCs w:val="28"/>
          <w:lang w:val="kk-KZ"/>
        </w:rPr>
        <w:t>ҚР Премьер-Министрінің орынбасары - Ұлттық экономика Министрінің 2024 жылғы 15 сәуірдегі шығ. № 12-18/ 05-3817 п. 1.3.3.3-3 (1.3.3.3-т.) тапсырмасын орындау және Қазақстан Республикасы Кәсіпкерлік Кодексінің 112-1-бабының талаптарымен сәйкестігіне мақсатында.</w:t>
      </w:r>
    </w:p>
    <w:p w14:paraId="1B4D6CD1" w14:textId="770C9453"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3. Нормативтік құқықтық актінің жобасы бойынша қаржылық шығындардың қажеттілігі және оның қаржылық қамтамасыз етілуі, оның ішінде қаржыландыру көзі, сондай-ақ қажет болған жағдайда-республикалық бюджет комиссиясының шешімі (тиісті есептеулер, қаржыландыру көзіне сілтеме, республикалық бюджет комиссиясы шешімінің көшірмесі міндетті түрде түсіндірме жазбаға қоса беріледі).</w:t>
      </w:r>
      <w:bookmarkStart w:id="3" w:name="z225"/>
      <w:bookmarkEnd w:id="2"/>
    </w:p>
    <w:p w14:paraId="04544155" w14:textId="19DBEBA7" w:rsidR="00D010EF" w:rsidRPr="00781A57" w:rsidRDefault="00D010EF" w:rsidP="00D010EF">
      <w:pPr>
        <w:spacing w:after="0" w:line="240" w:lineRule="auto"/>
        <w:ind w:firstLine="709"/>
        <w:jc w:val="both"/>
        <w:rPr>
          <w:rFonts w:ascii="Times New Roman" w:eastAsia="Times New Roman" w:hAnsi="Times New Roman"/>
          <w:color w:val="000000"/>
          <w:spacing w:val="1"/>
          <w:sz w:val="28"/>
          <w:szCs w:val="28"/>
          <w:lang w:val="kk-KZ"/>
        </w:rPr>
      </w:pPr>
      <w:r w:rsidRPr="00781A57">
        <w:rPr>
          <w:rFonts w:ascii="Times New Roman" w:eastAsia="Times New Roman" w:hAnsi="Times New Roman"/>
          <w:color w:val="000000"/>
          <w:spacing w:val="1"/>
          <w:sz w:val="28"/>
          <w:szCs w:val="28"/>
          <w:lang w:val="kk-KZ"/>
        </w:rPr>
        <w:t>Жобаны іске асыру мемлекеттік бюджеттен қосымша қаржы шығындары</w:t>
      </w:r>
      <w:r w:rsidR="00303590" w:rsidRPr="00781A57">
        <w:rPr>
          <w:rFonts w:ascii="Times New Roman" w:eastAsia="Times New Roman" w:hAnsi="Times New Roman"/>
          <w:color w:val="000000"/>
          <w:spacing w:val="1"/>
          <w:sz w:val="28"/>
          <w:szCs w:val="28"/>
          <w:lang w:val="kk-KZ"/>
        </w:rPr>
        <w:t>н</w:t>
      </w:r>
      <w:r w:rsidRPr="00781A57">
        <w:rPr>
          <w:rFonts w:ascii="Times New Roman" w:eastAsia="Times New Roman" w:hAnsi="Times New Roman"/>
          <w:color w:val="000000"/>
          <w:spacing w:val="1"/>
          <w:sz w:val="28"/>
          <w:szCs w:val="28"/>
          <w:lang w:val="kk-KZ"/>
        </w:rPr>
        <w:t xml:space="preserve"> талап етпейді.</w:t>
      </w:r>
    </w:p>
    <w:p w14:paraId="2F5AFE38"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4. Нормативтік құқықтық актінің жобасы қабылданған жағдайда болжанатын әлеуметтік-экономикалық, құқықтық және (немесе) өзге де салдарлар, сондай-ақ нормативтік құқықтық акт жобасының ережелерінің ұлттық қауіпсіздікті қамтамасыз етуге әсері.</w:t>
      </w:r>
    </w:p>
    <w:p w14:paraId="50D787DB" w14:textId="174D3E4E" w:rsidR="00D010EF" w:rsidRPr="00781A57" w:rsidRDefault="00D010EF" w:rsidP="00D010EF">
      <w:pPr>
        <w:spacing w:after="0" w:line="240" w:lineRule="auto"/>
        <w:ind w:firstLine="709"/>
        <w:jc w:val="both"/>
        <w:rPr>
          <w:rFonts w:ascii="Times New Roman" w:hAnsi="Times New Roman"/>
          <w:color w:val="000000"/>
          <w:sz w:val="28"/>
          <w:szCs w:val="28"/>
          <w:lang w:val="kk-KZ"/>
        </w:rPr>
      </w:pPr>
      <w:bookmarkStart w:id="4" w:name="z226"/>
      <w:bookmarkEnd w:id="3"/>
      <w:r w:rsidRPr="00781A57">
        <w:rPr>
          <w:rFonts w:ascii="Times New Roman" w:hAnsi="Times New Roman"/>
          <w:color w:val="000000"/>
          <w:sz w:val="28"/>
          <w:szCs w:val="28"/>
          <w:lang w:val="kk-KZ"/>
        </w:rPr>
        <w:t xml:space="preserve">Жобаны қабылдау әлеуметтік-экономикалық немесе құқықтық </w:t>
      </w:r>
      <w:r w:rsidR="00BF781E" w:rsidRPr="00781A57">
        <w:rPr>
          <w:rFonts w:ascii="Times New Roman" w:hAnsi="Times New Roman"/>
          <w:color w:val="000000"/>
          <w:sz w:val="28"/>
          <w:szCs w:val="28"/>
          <w:lang w:val="kk-KZ"/>
        </w:rPr>
        <w:t xml:space="preserve">теріс </w:t>
      </w:r>
      <w:r w:rsidRPr="00781A57">
        <w:rPr>
          <w:rFonts w:ascii="Times New Roman" w:hAnsi="Times New Roman"/>
          <w:color w:val="000000"/>
          <w:sz w:val="28"/>
          <w:szCs w:val="28"/>
          <w:lang w:val="kk-KZ"/>
        </w:rPr>
        <w:t>салдарға әкеп соқпайды, сондай-ақ ұлттық қауіпсіздікті қамтамасыз етуге әсер етпейді.</w:t>
      </w:r>
    </w:p>
    <w:p w14:paraId="7783AA68"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5. Күтілетін нәтижелердің нақты мақсаттары мен мерзімдері.</w:t>
      </w:r>
    </w:p>
    <w:p w14:paraId="6EFB23F7" w14:textId="77777777" w:rsidR="00781A57" w:rsidRPr="00781A57" w:rsidRDefault="00781A57" w:rsidP="001D7C2A">
      <w:pPr>
        <w:widowControl w:val="0"/>
        <w:spacing w:after="0" w:line="240" w:lineRule="auto"/>
        <w:ind w:firstLine="709"/>
        <w:jc w:val="both"/>
        <w:rPr>
          <w:rFonts w:ascii="Times New Roman" w:eastAsia="Times New Roman" w:hAnsi="Times New Roman"/>
          <w:sz w:val="28"/>
          <w:szCs w:val="28"/>
          <w:lang w:val="kk-KZ"/>
        </w:rPr>
      </w:pPr>
      <w:bookmarkStart w:id="5" w:name="z227"/>
      <w:bookmarkEnd w:id="4"/>
      <w:r w:rsidRPr="00781A57">
        <w:rPr>
          <w:rFonts w:ascii="Times New Roman" w:eastAsia="Times New Roman" w:hAnsi="Times New Roman"/>
          <w:sz w:val="28"/>
          <w:szCs w:val="28"/>
          <w:lang w:val="kk-KZ"/>
        </w:rPr>
        <w:t xml:space="preserve">Жобаны қабылдау Қазақстан Республикасы Кәсіпкерлік Кодексінің 112-1-бабының талаптарына сәйкес ақпараттық құралдар тізбесін өзектендіруге мүмкіндік береді. </w:t>
      </w:r>
    </w:p>
    <w:p w14:paraId="11FFE29B" w14:textId="339FBEC1" w:rsidR="00D010EF" w:rsidRPr="00781A57" w:rsidRDefault="00D010EF" w:rsidP="001D7C2A">
      <w:pPr>
        <w:widowControl w:val="0"/>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 xml:space="preserve">6. </w:t>
      </w:r>
      <w:bookmarkStart w:id="6" w:name="z228"/>
      <w:bookmarkEnd w:id="5"/>
      <w:r w:rsidRPr="00781A57">
        <w:rPr>
          <w:rFonts w:ascii="Times New Roman" w:eastAsia="Times New Roman" w:hAnsi="Times New Roman"/>
          <w:b/>
          <w:color w:val="000000"/>
          <w:sz w:val="28"/>
          <w:lang w:val="kk-KZ"/>
        </w:rPr>
        <w:t xml:space="preserve">Нормативтік құқықтық актінің жобасында қаралатын мәселелер </w:t>
      </w:r>
      <w:r w:rsidRPr="00781A57">
        <w:rPr>
          <w:rFonts w:ascii="Times New Roman" w:eastAsia="Times New Roman" w:hAnsi="Times New Roman"/>
          <w:b/>
          <w:color w:val="000000"/>
          <w:sz w:val="28"/>
          <w:lang w:val="kk-KZ"/>
        </w:rPr>
        <w:lastRenderedPageBreak/>
        <w:t>бойынша бұрын қабылданған актілер және оларды іске асыру нәтижелері туралы мәліметтер.</w:t>
      </w:r>
    </w:p>
    <w:p w14:paraId="20A51AE5" w14:textId="77777777" w:rsidR="00D010EF" w:rsidRPr="00781A57" w:rsidRDefault="00D010EF" w:rsidP="00D010EF">
      <w:pPr>
        <w:spacing w:after="0" w:line="240" w:lineRule="auto"/>
        <w:ind w:firstLine="709"/>
        <w:jc w:val="both"/>
        <w:rPr>
          <w:rFonts w:ascii="Times New Roman" w:hAnsi="Times New Roman"/>
          <w:color w:val="000000"/>
          <w:spacing w:val="1"/>
          <w:sz w:val="28"/>
          <w:szCs w:val="28"/>
          <w:shd w:val="clear" w:color="auto" w:fill="FFFFFF"/>
          <w:lang w:val="kk-KZ"/>
        </w:rPr>
      </w:pPr>
      <w:r w:rsidRPr="00781A57">
        <w:rPr>
          <w:rFonts w:ascii="Times New Roman" w:hAnsi="Times New Roman"/>
          <w:color w:val="000000"/>
          <w:spacing w:val="1"/>
          <w:sz w:val="28"/>
          <w:szCs w:val="28"/>
          <w:shd w:val="clear" w:color="auto" w:fill="FFFFFF"/>
          <w:lang w:val="kk-KZ"/>
        </w:rPr>
        <w:t>Жоқ.</w:t>
      </w:r>
    </w:p>
    <w:p w14:paraId="79057AB6"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7. Заңнаманы нормативтік құқықтық актінің енгізілетін жобасына сәйкес келтіру қажеттілігі (басқа құқықтық актілерді қабылдау немесе қолданыстағы актілерге өзгерістер және/немесе толықтырулар енгізу талап етілетінін көрсету) не мұндай қажеттіліктің болмауы.</w:t>
      </w:r>
    </w:p>
    <w:p w14:paraId="624188CF" w14:textId="345B343E" w:rsidR="00D010EF" w:rsidRPr="00781A57" w:rsidRDefault="00413F98" w:rsidP="00D010EF">
      <w:pPr>
        <w:spacing w:after="0" w:line="240" w:lineRule="auto"/>
        <w:ind w:firstLine="709"/>
        <w:jc w:val="both"/>
        <w:rPr>
          <w:rFonts w:ascii="Times New Roman" w:eastAsia="Times New Roman" w:hAnsi="Times New Roman"/>
          <w:color w:val="000000"/>
          <w:sz w:val="28"/>
          <w:lang w:val="kk-KZ"/>
        </w:rPr>
      </w:pPr>
      <w:bookmarkStart w:id="7" w:name="z229"/>
      <w:bookmarkEnd w:id="6"/>
      <w:r w:rsidRPr="00781A57">
        <w:rPr>
          <w:rFonts w:ascii="Times New Roman" w:eastAsia="Times New Roman" w:hAnsi="Times New Roman"/>
          <w:color w:val="000000"/>
          <w:sz w:val="28"/>
          <w:lang w:val="kk-KZ"/>
        </w:rPr>
        <w:t>Талап етілмейді</w:t>
      </w:r>
      <w:r w:rsidR="00D010EF" w:rsidRPr="00781A57">
        <w:rPr>
          <w:rFonts w:ascii="Times New Roman" w:eastAsia="Times New Roman" w:hAnsi="Times New Roman"/>
          <w:color w:val="000000"/>
          <w:sz w:val="28"/>
          <w:lang w:val="kk-KZ"/>
        </w:rPr>
        <w:t>.</w:t>
      </w:r>
    </w:p>
    <w:p w14:paraId="072A4E3C"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8. Нормативтік құқықтық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14:paraId="7D080FE3" w14:textId="6B032ED1" w:rsidR="00D010EF" w:rsidRPr="00781A57" w:rsidRDefault="00BF765E" w:rsidP="00D010EF">
      <w:pPr>
        <w:spacing w:after="0" w:line="240" w:lineRule="auto"/>
        <w:ind w:firstLine="709"/>
        <w:jc w:val="both"/>
        <w:rPr>
          <w:rFonts w:ascii="Times New Roman" w:eastAsia="Times New Roman" w:hAnsi="Times New Roman"/>
          <w:sz w:val="28"/>
          <w:szCs w:val="28"/>
          <w:lang w:val="kk-KZ"/>
        </w:rPr>
      </w:pPr>
      <w:bookmarkStart w:id="8" w:name="z230"/>
      <w:bookmarkEnd w:id="7"/>
      <w:r w:rsidRPr="00781A57">
        <w:rPr>
          <w:rFonts w:ascii="Times New Roman" w:eastAsia="Times New Roman" w:hAnsi="Times New Roman"/>
          <w:sz w:val="28"/>
          <w:szCs w:val="28"/>
          <w:lang w:val="kk-KZ"/>
        </w:rPr>
        <w:t xml:space="preserve">Жоба ашық нормативтік құқықтық актілердің интернет-порталында </w:t>
      </w:r>
      <w:r w:rsidR="00BF781E" w:rsidRPr="00781A57">
        <w:rPr>
          <w:rFonts w:ascii="Times New Roman" w:eastAsia="Times New Roman" w:hAnsi="Times New Roman"/>
          <w:sz w:val="28"/>
          <w:szCs w:val="28"/>
          <w:lang w:val="kk-KZ"/>
        </w:rPr>
        <w:t xml:space="preserve">2024 жылғы </w:t>
      </w:r>
      <w:r w:rsidR="00413F98" w:rsidRPr="00781A57">
        <w:rPr>
          <w:rFonts w:ascii="Times New Roman" w:eastAsia="Times New Roman" w:hAnsi="Times New Roman"/>
          <w:sz w:val="28"/>
          <w:szCs w:val="28"/>
          <w:lang w:val="kk-KZ"/>
        </w:rPr>
        <w:t>____</w:t>
      </w:r>
      <w:r w:rsidR="00BF781E" w:rsidRPr="00781A57">
        <w:rPr>
          <w:rFonts w:ascii="Times New Roman" w:eastAsia="Times New Roman" w:hAnsi="Times New Roman"/>
          <w:sz w:val="28"/>
          <w:szCs w:val="28"/>
          <w:lang w:val="kk-KZ"/>
        </w:rPr>
        <w:t xml:space="preserve"> тамызда </w:t>
      </w:r>
      <w:r w:rsidRPr="00781A57">
        <w:rPr>
          <w:rFonts w:ascii="Times New Roman" w:eastAsia="Times New Roman" w:hAnsi="Times New Roman"/>
          <w:sz w:val="28"/>
          <w:szCs w:val="28"/>
          <w:lang w:val="kk-KZ"/>
        </w:rPr>
        <w:t>орна</w:t>
      </w:r>
      <w:r w:rsidR="00BF781E" w:rsidRPr="00781A57">
        <w:rPr>
          <w:rFonts w:ascii="Times New Roman" w:eastAsia="Times New Roman" w:hAnsi="Times New Roman"/>
          <w:sz w:val="28"/>
          <w:szCs w:val="28"/>
          <w:lang w:val="kk-KZ"/>
        </w:rPr>
        <w:t>ла</w:t>
      </w:r>
      <w:r w:rsidRPr="00781A57">
        <w:rPr>
          <w:rFonts w:ascii="Times New Roman" w:eastAsia="Times New Roman" w:hAnsi="Times New Roman"/>
          <w:sz w:val="28"/>
          <w:szCs w:val="28"/>
          <w:lang w:val="kk-KZ"/>
        </w:rPr>
        <w:t>стырылған. Байт саны:___________.</w:t>
      </w:r>
    </w:p>
    <w:p w14:paraId="39566B3B"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9. Уәкілетті мемлекеттік органдардың интернет-ресурстарында әлеуметтік маңызы бар нормативтік құқықтық актінің жобасына баспасөз релизін орналастыру туралы ақпарат.</w:t>
      </w:r>
    </w:p>
    <w:p w14:paraId="435C8256" w14:textId="7513D0C5" w:rsidR="00D010EF" w:rsidRPr="00781A57" w:rsidRDefault="00413F98" w:rsidP="00D010EF">
      <w:pPr>
        <w:spacing w:after="0" w:line="240" w:lineRule="auto"/>
        <w:ind w:firstLine="709"/>
        <w:jc w:val="both"/>
        <w:rPr>
          <w:rFonts w:ascii="Times New Roman" w:eastAsia="Times New Roman" w:hAnsi="Times New Roman"/>
          <w:color w:val="000000"/>
          <w:spacing w:val="1"/>
          <w:sz w:val="28"/>
          <w:szCs w:val="28"/>
          <w:shd w:val="clear" w:color="auto" w:fill="FFFFFF"/>
          <w:lang w:val="kk-KZ"/>
        </w:rPr>
      </w:pPr>
      <w:bookmarkStart w:id="9" w:name="z231"/>
      <w:bookmarkEnd w:id="8"/>
      <w:r w:rsidRPr="00781A57">
        <w:rPr>
          <w:rFonts w:ascii="Times New Roman" w:eastAsia="Times New Roman" w:hAnsi="Times New Roman"/>
          <w:color w:val="000000"/>
          <w:spacing w:val="1"/>
          <w:sz w:val="28"/>
          <w:szCs w:val="28"/>
          <w:shd w:val="clear" w:color="auto" w:fill="FFFFFF"/>
          <w:lang w:val="kk-KZ"/>
        </w:rPr>
        <w:t>Талап етілмейді</w:t>
      </w:r>
      <w:r w:rsidR="00D010EF" w:rsidRPr="00781A57">
        <w:rPr>
          <w:rFonts w:ascii="Times New Roman" w:eastAsia="Times New Roman" w:hAnsi="Times New Roman"/>
          <w:color w:val="000000"/>
          <w:spacing w:val="1"/>
          <w:sz w:val="28"/>
          <w:szCs w:val="28"/>
          <w:shd w:val="clear" w:color="auto" w:fill="FFFFFF"/>
          <w:lang w:val="kk-KZ"/>
        </w:rPr>
        <w:t>.</w:t>
      </w:r>
    </w:p>
    <w:p w14:paraId="4F00F728"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10. 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7316922B" w14:textId="77777777" w:rsidR="00D010EF" w:rsidRPr="00781A57" w:rsidRDefault="00D010EF" w:rsidP="00D010EF">
      <w:pPr>
        <w:spacing w:after="0" w:line="240" w:lineRule="auto"/>
        <w:ind w:firstLine="709"/>
        <w:jc w:val="both"/>
        <w:rPr>
          <w:rFonts w:ascii="Times New Roman" w:eastAsia="Times New Roman" w:hAnsi="Times New Roman"/>
          <w:color w:val="000000"/>
          <w:spacing w:val="1"/>
          <w:sz w:val="28"/>
          <w:szCs w:val="28"/>
          <w:shd w:val="clear" w:color="auto" w:fill="FFFFFF"/>
          <w:lang w:val="kk-KZ"/>
        </w:rPr>
      </w:pPr>
      <w:bookmarkStart w:id="10" w:name="z232"/>
      <w:bookmarkEnd w:id="9"/>
      <w:r w:rsidRPr="00781A57">
        <w:rPr>
          <w:rFonts w:ascii="Times New Roman" w:eastAsia="Times New Roman" w:hAnsi="Times New Roman"/>
          <w:color w:val="000000"/>
          <w:spacing w:val="1"/>
          <w:sz w:val="28"/>
          <w:szCs w:val="28"/>
          <w:shd w:val="clear" w:color="auto" w:fill="FFFFFF"/>
          <w:lang w:val="kk-KZ"/>
        </w:rPr>
        <w:t>Сәйкес келеді.</w:t>
      </w:r>
    </w:p>
    <w:p w14:paraId="43F27741" w14:textId="77777777" w:rsidR="00D010EF" w:rsidRPr="00781A57" w:rsidRDefault="00D010EF" w:rsidP="00D010EF">
      <w:pPr>
        <w:spacing w:after="0" w:line="240" w:lineRule="auto"/>
        <w:ind w:firstLine="709"/>
        <w:jc w:val="both"/>
        <w:rPr>
          <w:rFonts w:ascii="Times New Roman" w:eastAsia="Times New Roman" w:hAnsi="Times New Roman"/>
          <w:b/>
          <w:color w:val="000000"/>
          <w:sz w:val="28"/>
          <w:lang w:val="kk-KZ"/>
        </w:rPr>
      </w:pPr>
      <w:r w:rsidRPr="00781A57">
        <w:rPr>
          <w:rFonts w:ascii="Times New Roman" w:eastAsia="Times New Roman" w:hAnsi="Times New Roman"/>
          <w:b/>
          <w:color w:val="000000"/>
          <w:sz w:val="28"/>
          <w:lang w:val="kk-KZ"/>
        </w:rPr>
        <w:t xml:space="preserve">11. </w:t>
      </w:r>
      <w:bookmarkStart w:id="11" w:name="z233"/>
      <w:bookmarkEnd w:id="10"/>
      <w:r w:rsidRPr="00781A57">
        <w:rPr>
          <w:rFonts w:ascii="Times New Roman" w:eastAsia="Times New Roman" w:hAnsi="Times New Roman"/>
          <w:b/>
          <w:color w:val="000000"/>
          <w:sz w:val="28"/>
          <w:lang w:val="kk-KZ"/>
        </w:rPr>
        <w:t>Нормативтік құқықтық актінің жобасын қолданысқа енгізуге байланысты жеке кәсіпкерлік субъектілері шығындарының азаюын және (немесе) ұлғаюын растайтын есеп айырысу нәтижелері.</w:t>
      </w:r>
    </w:p>
    <w:bookmarkEnd w:id="11"/>
    <w:p w14:paraId="47D5C75D" w14:textId="03CBAD53" w:rsidR="00D010EF" w:rsidRDefault="00413F98" w:rsidP="00D010EF">
      <w:pPr>
        <w:spacing w:after="0" w:line="240" w:lineRule="auto"/>
        <w:ind w:firstLine="709"/>
        <w:jc w:val="both"/>
        <w:rPr>
          <w:rFonts w:ascii="Times New Roman" w:eastAsia="Times New Roman" w:hAnsi="Times New Roman"/>
          <w:color w:val="000000"/>
          <w:spacing w:val="1"/>
          <w:sz w:val="28"/>
          <w:szCs w:val="28"/>
          <w:shd w:val="clear" w:color="auto" w:fill="FFFFFF"/>
        </w:rPr>
      </w:pPr>
      <w:r w:rsidRPr="00781A57">
        <w:rPr>
          <w:rFonts w:ascii="Times New Roman" w:eastAsia="Times New Roman" w:hAnsi="Times New Roman"/>
          <w:color w:val="000000"/>
          <w:spacing w:val="1"/>
          <w:sz w:val="28"/>
          <w:szCs w:val="28"/>
          <w:shd w:val="clear" w:color="auto" w:fill="FFFFFF"/>
          <w:lang w:val="kk-KZ"/>
        </w:rPr>
        <w:t>Талап етілмейді</w:t>
      </w:r>
      <w:r w:rsidR="00D010EF" w:rsidRPr="00781A57">
        <w:rPr>
          <w:rFonts w:ascii="Times New Roman" w:eastAsia="Times New Roman" w:hAnsi="Times New Roman"/>
          <w:color w:val="000000"/>
          <w:spacing w:val="1"/>
          <w:sz w:val="28"/>
          <w:szCs w:val="28"/>
          <w:shd w:val="clear" w:color="auto" w:fill="FFFFFF"/>
        </w:rPr>
        <w:t>.</w:t>
      </w:r>
    </w:p>
    <w:p w14:paraId="6F4E10F3" w14:textId="77777777" w:rsidR="00D010EF" w:rsidRPr="00752A24" w:rsidRDefault="00D010EF" w:rsidP="00D010EF">
      <w:pPr>
        <w:spacing w:after="0" w:line="240" w:lineRule="auto"/>
        <w:ind w:firstLine="709"/>
        <w:jc w:val="both"/>
        <w:rPr>
          <w:rFonts w:ascii="Times New Roman" w:eastAsia="Times New Roman" w:hAnsi="Times New Roman"/>
          <w:b/>
          <w:color w:val="000000"/>
          <w:sz w:val="28"/>
        </w:rPr>
      </w:pPr>
    </w:p>
    <w:p w14:paraId="20ED3623" w14:textId="77777777" w:rsidR="00D010EF" w:rsidRDefault="00D010EF" w:rsidP="00D010EF">
      <w:pPr>
        <w:spacing w:after="0" w:line="240" w:lineRule="auto"/>
        <w:ind w:firstLine="709"/>
        <w:jc w:val="center"/>
        <w:rPr>
          <w:rFonts w:ascii="Times New Roman" w:eastAsia="Times New Roman" w:hAnsi="Times New Roman"/>
          <w:b/>
          <w:color w:val="000000"/>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395"/>
      </w:tblGrid>
      <w:tr w:rsidR="00D010EF" w14:paraId="29FD1BD3" w14:textId="77777777" w:rsidTr="005F436D">
        <w:tc>
          <w:tcPr>
            <w:tcW w:w="6232" w:type="dxa"/>
          </w:tcPr>
          <w:p w14:paraId="3D6CBBE9" w14:textId="77777777" w:rsidR="00BF781E" w:rsidRDefault="00D010EF" w:rsidP="001D7C2A">
            <w:pPr>
              <w:jc w:val="center"/>
              <w:rPr>
                <w:rFonts w:ascii="Times New Roman" w:hAnsi="Times New Roman"/>
                <w:b/>
                <w:sz w:val="28"/>
                <w:szCs w:val="28"/>
              </w:rPr>
            </w:pPr>
            <w:proofErr w:type="spellStart"/>
            <w:r w:rsidRPr="00892219">
              <w:rPr>
                <w:rFonts w:ascii="Times New Roman" w:hAnsi="Times New Roman"/>
                <w:b/>
                <w:sz w:val="28"/>
                <w:szCs w:val="28"/>
              </w:rPr>
              <w:t>Қазақстан</w:t>
            </w:r>
            <w:proofErr w:type="spellEnd"/>
            <w:r w:rsidRPr="00892219">
              <w:rPr>
                <w:rFonts w:ascii="Times New Roman" w:hAnsi="Times New Roman"/>
                <w:b/>
                <w:sz w:val="28"/>
                <w:szCs w:val="28"/>
              </w:rPr>
              <w:t xml:space="preserve"> </w:t>
            </w:r>
            <w:proofErr w:type="spellStart"/>
            <w:r w:rsidRPr="00892219">
              <w:rPr>
                <w:rFonts w:ascii="Times New Roman" w:hAnsi="Times New Roman"/>
                <w:b/>
                <w:sz w:val="28"/>
                <w:szCs w:val="28"/>
              </w:rPr>
              <w:t>Республикасы</w:t>
            </w:r>
            <w:proofErr w:type="spellEnd"/>
            <w:r w:rsidR="00413F98">
              <w:rPr>
                <w:rFonts w:ascii="Times New Roman" w:hAnsi="Times New Roman"/>
                <w:b/>
                <w:sz w:val="28"/>
                <w:szCs w:val="28"/>
                <w:lang w:val="kk-KZ"/>
              </w:rPr>
              <w:t>ның</w:t>
            </w:r>
            <w:r w:rsidRPr="00892219">
              <w:rPr>
                <w:rFonts w:ascii="Times New Roman" w:hAnsi="Times New Roman"/>
                <w:b/>
                <w:sz w:val="28"/>
                <w:szCs w:val="28"/>
              </w:rPr>
              <w:t xml:space="preserve"> </w:t>
            </w:r>
          </w:p>
          <w:p w14:paraId="474299EE" w14:textId="05197A12" w:rsidR="00D010EF" w:rsidRDefault="00D010EF" w:rsidP="001D7C2A">
            <w:pPr>
              <w:jc w:val="center"/>
              <w:rPr>
                <w:rFonts w:ascii="Times New Roman" w:eastAsia="Times New Roman" w:hAnsi="Times New Roman"/>
                <w:b/>
                <w:color w:val="000000"/>
                <w:sz w:val="28"/>
              </w:rPr>
            </w:pPr>
            <w:proofErr w:type="spellStart"/>
            <w:r w:rsidRPr="00892219">
              <w:rPr>
                <w:rFonts w:ascii="Times New Roman" w:hAnsi="Times New Roman"/>
                <w:b/>
                <w:sz w:val="28"/>
                <w:szCs w:val="28"/>
              </w:rPr>
              <w:t>Ұлттық</w:t>
            </w:r>
            <w:proofErr w:type="spellEnd"/>
            <w:r w:rsidRPr="00892219">
              <w:rPr>
                <w:rFonts w:ascii="Times New Roman" w:hAnsi="Times New Roman"/>
                <w:b/>
                <w:sz w:val="28"/>
                <w:szCs w:val="28"/>
              </w:rPr>
              <w:t xml:space="preserve"> экономика </w:t>
            </w:r>
            <w:r w:rsidR="00413F98">
              <w:rPr>
                <w:rFonts w:ascii="Times New Roman" w:hAnsi="Times New Roman"/>
                <w:b/>
                <w:sz w:val="28"/>
                <w:szCs w:val="28"/>
                <w:lang w:val="kk-KZ"/>
              </w:rPr>
              <w:t>вице-</w:t>
            </w:r>
            <w:proofErr w:type="spellStart"/>
            <w:r w:rsidRPr="00892219">
              <w:rPr>
                <w:rFonts w:ascii="Times New Roman" w:hAnsi="Times New Roman"/>
                <w:b/>
                <w:sz w:val="28"/>
                <w:szCs w:val="28"/>
              </w:rPr>
              <w:t>министрі</w:t>
            </w:r>
            <w:proofErr w:type="spellEnd"/>
          </w:p>
        </w:tc>
        <w:tc>
          <w:tcPr>
            <w:tcW w:w="3395" w:type="dxa"/>
          </w:tcPr>
          <w:p w14:paraId="611828A9" w14:textId="77777777" w:rsidR="00D010EF" w:rsidRDefault="00D010EF" w:rsidP="005F436D">
            <w:pPr>
              <w:jc w:val="center"/>
              <w:rPr>
                <w:rFonts w:ascii="Times New Roman" w:eastAsia="Times New Roman" w:hAnsi="Times New Roman"/>
                <w:b/>
                <w:color w:val="000000"/>
                <w:sz w:val="28"/>
              </w:rPr>
            </w:pPr>
          </w:p>
          <w:p w14:paraId="76DCB621" w14:textId="0414E79C" w:rsidR="00D010EF" w:rsidRDefault="001D7C2A" w:rsidP="005F436D">
            <w:pPr>
              <w:jc w:val="center"/>
              <w:rPr>
                <w:rFonts w:ascii="Times New Roman" w:eastAsia="Times New Roman" w:hAnsi="Times New Roman"/>
                <w:b/>
                <w:color w:val="000000"/>
                <w:sz w:val="28"/>
              </w:rPr>
            </w:pPr>
            <w:r>
              <w:rPr>
                <w:rFonts w:ascii="Times New Roman" w:eastAsia="Times New Roman" w:hAnsi="Times New Roman"/>
                <w:b/>
                <w:color w:val="000000"/>
                <w:sz w:val="28"/>
                <w:lang w:val="kk-KZ"/>
              </w:rPr>
              <w:t xml:space="preserve">         Б. Құдайбергенов </w:t>
            </w:r>
          </w:p>
          <w:p w14:paraId="0C440EEC" w14:textId="218718AF" w:rsidR="00D010EF" w:rsidRDefault="00D010EF" w:rsidP="00374DF1">
            <w:pPr>
              <w:jc w:val="center"/>
              <w:rPr>
                <w:rFonts w:ascii="Times New Roman" w:eastAsia="Times New Roman" w:hAnsi="Times New Roman"/>
                <w:b/>
                <w:color w:val="000000"/>
                <w:sz w:val="28"/>
              </w:rPr>
            </w:pPr>
            <w:r>
              <w:rPr>
                <w:rFonts w:ascii="Times New Roman" w:eastAsia="Times New Roman" w:hAnsi="Times New Roman"/>
                <w:b/>
                <w:color w:val="000000"/>
                <w:sz w:val="28"/>
              </w:rPr>
              <w:t xml:space="preserve">       </w:t>
            </w:r>
          </w:p>
        </w:tc>
      </w:tr>
    </w:tbl>
    <w:p w14:paraId="6E2127F2" w14:textId="77777777" w:rsidR="00D010EF" w:rsidRPr="00207D1B" w:rsidRDefault="00D010EF" w:rsidP="00D010EF">
      <w:pPr>
        <w:spacing w:after="0" w:line="240" w:lineRule="auto"/>
        <w:ind w:firstLine="709"/>
        <w:jc w:val="center"/>
        <w:rPr>
          <w:rFonts w:ascii="Times New Roman" w:eastAsia="Times New Roman" w:hAnsi="Times New Roman"/>
          <w:color w:val="000000"/>
          <w:sz w:val="28"/>
        </w:rPr>
      </w:pPr>
      <w:r w:rsidRPr="00752A24">
        <w:rPr>
          <w:rFonts w:ascii="Times New Roman" w:eastAsia="Times New Roman" w:hAnsi="Times New Roman"/>
          <w:b/>
          <w:color w:val="000000"/>
          <w:sz w:val="28"/>
        </w:rPr>
        <w:t xml:space="preserve">                                                       </w:t>
      </w:r>
    </w:p>
    <w:p w14:paraId="1C560A3F" w14:textId="36FC5023" w:rsidR="00E64F43" w:rsidRPr="00D010EF" w:rsidRDefault="00E64F43" w:rsidP="00D010EF"/>
    <w:sectPr w:rsidR="00E64F43" w:rsidRPr="00D010EF" w:rsidSect="00145C8D">
      <w:headerReference w:type="even" r:id="rId8"/>
      <w:headerReference w:type="default" r:id="rId9"/>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F9A285" w14:textId="77777777" w:rsidR="00A23329" w:rsidRDefault="00A23329">
      <w:pPr>
        <w:spacing w:after="0" w:line="240" w:lineRule="auto"/>
      </w:pPr>
      <w:r>
        <w:separator/>
      </w:r>
    </w:p>
  </w:endnote>
  <w:endnote w:type="continuationSeparator" w:id="0">
    <w:p w14:paraId="169F9FBF" w14:textId="77777777" w:rsidR="00A23329" w:rsidRDefault="00A2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BFFB8" w14:textId="77777777" w:rsidR="00A23329" w:rsidRDefault="00A23329">
      <w:pPr>
        <w:spacing w:after="0" w:line="240" w:lineRule="auto"/>
      </w:pPr>
      <w:r>
        <w:separator/>
      </w:r>
    </w:p>
  </w:footnote>
  <w:footnote w:type="continuationSeparator" w:id="0">
    <w:p w14:paraId="4E21AAE7" w14:textId="77777777" w:rsidR="00A23329" w:rsidRDefault="00A23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30B13" w14:textId="77777777" w:rsidR="00C53971" w:rsidRDefault="00DD0165" w:rsidP="00C53971">
    <w:pPr>
      <w:pStyle w:val="a3"/>
      <w:jc w:val="center"/>
    </w:pPr>
    <w: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748D8" w14:textId="3F4BE527" w:rsidR="00C53971" w:rsidRPr="00BF266D" w:rsidRDefault="009C0B23">
    <w:pPr>
      <w:pStyle w:val="a3"/>
      <w:jc w:val="center"/>
      <w:rPr>
        <w:rFonts w:ascii="Times New Roman" w:hAnsi="Times New Roman"/>
        <w:sz w:val="28"/>
        <w:szCs w:val="28"/>
      </w:rPr>
    </w:pPr>
    <w:r w:rsidRPr="00BF266D">
      <w:rPr>
        <w:rFonts w:ascii="Times New Roman" w:hAnsi="Times New Roman"/>
        <w:sz w:val="28"/>
        <w:szCs w:val="28"/>
      </w:rPr>
      <w:fldChar w:fldCharType="begin"/>
    </w:r>
    <w:r w:rsidR="00DD0165" w:rsidRPr="00BF266D">
      <w:rPr>
        <w:rFonts w:ascii="Times New Roman" w:hAnsi="Times New Roman"/>
        <w:sz w:val="28"/>
        <w:szCs w:val="28"/>
      </w:rPr>
      <w:instrText>PAGE   \* MERGEFORMAT</w:instrText>
    </w:r>
    <w:r w:rsidRPr="00BF266D">
      <w:rPr>
        <w:rFonts w:ascii="Times New Roman" w:hAnsi="Times New Roman"/>
        <w:sz w:val="28"/>
        <w:szCs w:val="28"/>
      </w:rPr>
      <w:fldChar w:fldCharType="separate"/>
    </w:r>
    <w:r w:rsidR="009C5CE4">
      <w:rPr>
        <w:rFonts w:ascii="Times New Roman" w:hAnsi="Times New Roman"/>
        <w:noProof/>
        <w:sz w:val="28"/>
        <w:szCs w:val="28"/>
      </w:rPr>
      <w:t>2</w:t>
    </w:r>
    <w:r w:rsidRPr="00BF266D">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362DF"/>
    <w:multiLevelType w:val="hybridMultilevel"/>
    <w:tmpl w:val="78549C02"/>
    <w:lvl w:ilvl="0" w:tplc="67F800D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91C"/>
    <w:rsid w:val="0000114D"/>
    <w:rsid w:val="00003E68"/>
    <w:rsid w:val="00012194"/>
    <w:rsid w:val="00023C31"/>
    <w:rsid w:val="000320FA"/>
    <w:rsid w:val="00033649"/>
    <w:rsid w:val="00035CC8"/>
    <w:rsid w:val="0004354F"/>
    <w:rsid w:val="000553C3"/>
    <w:rsid w:val="000736DD"/>
    <w:rsid w:val="000968A8"/>
    <w:rsid w:val="000B0CB9"/>
    <w:rsid w:val="000B219C"/>
    <w:rsid w:val="000B7C11"/>
    <w:rsid w:val="000C63F6"/>
    <w:rsid w:val="000E58D5"/>
    <w:rsid w:val="000F43D3"/>
    <w:rsid w:val="001023D9"/>
    <w:rsid w:val="00114943"/>
    <w:rsid w:val="001159F2"/>
    <w:rsid w:val="00127FE3"/>
    <w:rsid w:val="0013757F"/>
    <w:rsid w:val="00145C8D"/>
    <w:rsid w:val="00146E53"/>
    <w:rsid w:val="00152858"/>
    <w:rsid w:val="0017134C"/>
    <w:rsid w:val="001864FE"/>
    <w:rsid w:val="0019091C"/>
    <w:rsid w:val="001B4B71"/>
    <w:rsid w:val="001B588E"/>
    <w:rsid w:val="001D056F"/>
    <w:rsid w:val="001D7C2A"/>
    <w:rsid w:val="001F055F"/>
    <w:rsid w:val="001F6F41"/>
    <w:rsid w:val="00207D1B"/>
    <w:rsid w:val="00231571"/>
    <w:rsid w:val="00250063"/>
    <w:rsid w:val="0025229A"/>
    <w:rsid w:val="00266223"/>
    <w:rsid w:val="00271686"/>
    <w:rsid w:val="00283B69"/>
    <w:rsid w:val="00294BBC"/>
    <w:rsid w:val="002A446C"/>
    <w:rsid w:val="002C2470"/>
    <w:rsid w:val="002C4B3E"/>
    <w:rsid w:val="002E05FE"/>
    <w:rsid w:val="002E4D00"/>
    <w:rsid w:val="00303590"/>
    <w:rsid w:val="003079D6"/>
    <w:rsid w:val="003122B8"/>
    <w:rsid w:val="003205E5"/>
    <w:rsid w:val="00321826"/>
    <w:rsid w:val="003477DA"/>
    <w:rsid w:val="003709BF"/>
    <w:rsid w:val="00374DF1"/>
    <w:rsid w:val="003873B7"/>
    <w:rsid w:val="00390467"/>
    <w:rsid w:val="0039075E"/>
    <w:rsid w:val="0039246E"/>
    <w:rsid w:val="00393D91"/>
    <w:rsid w:val="003A6333"/>
    <w:rsid w:val="003B07C2"/>
    <w:rsid w:val="003B3C7D"/>
    <w:rsid w:val="003D4FA9"/>
    <w:rsid w:val="004113D4"/>
    <w:rsid w:val="00413301"/>
    <w:rsid w:val="00413F98"/>
    <w:rsid w:val="0041728B"/>
    <w:rsid w:val="00420D8F"/>
    <w:rsid w:val="004430B7"/>
    <w:rsid w:val="004708CD"/>
    <w:rsid w:val="00487B60"/>
    <w:rsid w:val="00495ED4"/>
    <w:rsid w:val="004B1352"/>
    <w:rsid w:val="004C4678"/>
    <w:rsid w:val="004D3C73"/>
    <w:rsid w:val="004F59CB"/>
    <w:rsid w:val="005115B5"/>
    <w:rsid w:val="00522225"/>
    <w:rsid w:val="0053382D"/>
    <w:rsid w:val="005460B0"/>
    <w:rsid w:val="0055394E"/>
    <w:rsid w:val="005543D8"/>
    <w:rsid w:val="005549EF"/>
    <w:rsid w:val="00563943"/>
    <w:rsid w:val="0057217D"/>
    <w:rsid w:val="00580466"/>
    <w:rsid w:val="005A5DB5"/>
    <w:rsid w:val="005C5C2F"/>
    <w:rsid w:val="005D158B"/>
    <w:rsid w:val="005D4F8F"/>
    <w:rsid w:val="00606BE9"/>
    <w:rsid w:val="006114B5"/>
    <w:rsid w:val="00614731"/>
    <w:rsid w:val="00625D6E"/>
    <w:rsid w:val="00644E0E"/>
    <w:rsid w:val="006710A5"/>
    <w:rsid w:val="00676C00"/>
    <w:rsid w:val="006879D9"/>
    <w:rsid w:val="006A7342"/>
    <w:rsid w:val="006C4D56"/>
    <w:rsid w:val="006C7D01"/>
    <w:rsid w:val="006E63D8"/>
    <w:rsid w:val="0070414D"/>
    <w:rsid w:val="007100B0"/>
    <w:rsid w:val="00750079"/>
    <w:rsid w:val="0075209B"/>
    <w:rsid w:val="00752A24"/>
    <w:rsid w:val="0075750D"/>
    <w:rsid w:val="007604C5"/>
    <w:rsid w:val="00772C87"/>
    <w:rsid w:val="00781A57"/>
    <w:rsid w:val="00797B94"/>
    <w:rsid w:val="007A1285"/>
    <w:rsid w:val="007D4419"/>
    <w:rsid w:val="007E6E5F"/>
    <w:rsid w:val="007F1B0E"/>
    <w:rsid w:val="008120D8"/>
    <w:rsid w:val="00822632"/>
    <w:rsid w:val="00824B8A"/>
    <w:rsid w:val="008718A4"/>
    <w:rsid w:val="00892219"/>
    <w:rsid w:val="00897E3D"/>
    <w:rsid w:val="008A3067"/>
    <w:rsid w:val="008B15DB"/>
    <w:rsid w:val="008B5BA6"/>
    <w:rsid w:val="008C0EC5"/>
    <w:rsid w:val="008C3DF2"/>
    <w:rsid w:val="008F54D0"/>
    <w:rsid w:val="00907AD4"/>
    <w:rsid w:val="00932A65"/>
    <w:rsid w:val="00956777"/>
    <w:rsid w:val="0096535D"/>
    <w:rsid w:val="00977F3D"/>
    <w:rsid w:val="00983F35"/>
    <w:rsid w:val="009872A8"/>
    <w:rsid w:val="009C0B23"/>
    <w:rsid w:val="009C5CE4"/>
    <w:rsid w:val="009C6E29"/>
    <w:rsid w:val="00A155B8"/>
    <w:rsid w:val="00A177DE"/>
    <w:rsid w:val="00A23329"/>
    <w:rsid w:val="00A34F56"/>
    <w:rsid w:val="00A635EB"/>
    <w:rsid w:val="00A664BF"/>
    <w:rsid w:val="00A724E5"/>
    <w:rsid w:val="00A73309"/>
    <w:rsid w:val="00AC1020"/>
    <w:rsid w:val="00AC32E1"/>
    <w:rsid w:val="00AC6713"/>
    <w:rsid w:val="00AF2CBF"/>
    <w:rsid w:val="00AF5602"/>
    <w:rsid w:val="00B42578"/>
    <w:rsid w:val="00B63580"/>
    <w:rsid w:val="00B7307C"/>
    <w:rsid w:val="00B8341C"/>
    <w:rsid w:val="00B909D8"/>
    <w:rsid w:val="00B9263A"/>
    <w:rsid w:val="00B936DC"/>
    <w:rsid w:val="00B955DC"/>
    <w:rsid w:val="00BB1E4D"/>
    <w:rsid w:val="00BF765E"/>
    <w:rsid w:val="00BF781E"/>
    <w:rsid w:val="00C060A3"/>
    <w:rsid w:val="00C20915"/>
    <w:rsid w:val="00C23F72"/>
    <w:rsid w:val="00C244A0"/>
    <w:rsid w:val="00C25150"/>
    <w:rsid w:val="00C27C45"/>
    <w:rsid w:val="00C301B3"/>
    <w:rsid w:val="00C46530"/>
    <w:rsid w:val="00C471D5"/>
    <w:rsid w:val="00C57855"/>
    <w:rsid w:val="00C60C51"/>
    <w:rsid w:val="00C90C3D"/>
    <w:rsid w:val="00CB1F6C"/>
    <w:rsid w:val="00CC2986"/>
    <w:rsid w:val="00CF4649"/>
    <w:rsid w:val="00CF75F2"/>
    <w:rsid w:val="00D010EF"/>
    <w:rsid w:val="00D050CB"/>
    <w:rsid w:val="00D45205"/>
    <w:rsid w:val="00D53EFB"/>
    <w:rsid w:val="00D64BC4"/>
    <w:rsid w:val="00D66FAE"/>
    <w:rsid w:val="00D714A0"/>
    <w:rsid w:val="00D81879"/>
    <w:rsid w:val="00D85CEE"/>
    <w:rsid w:val="00DA1CD2"/>
    <w:rsid w:val="00DB4AFD"/>
    <w:rsid w:val="00DD0165"/>
    <w:rsid w:val="00DE2F20"/>
    <w:rsid w:val="00DF2DB8"/>
    <w:rsid w:val="00DF64B2"/>
    <w:rsid w:val="00E03519"/>
    <w:rsid w:val="00E13244"/>
    <w:rsid w:val="00E16323"/>
    <w:rsid w:val="00E309AE"/>
    <w:rsid w:val="00E31446"/>
    <w:rsid w:val="00E3306E"/>
    <w:rsid w:val="00E40FEB"/>
    <w:rsid w:val="00E4303E"/>
    <w:rsid w:val="00E43D4C"/>
    <w:rsid w:val="00E63811"/>
    <w:rsid w:val="00E64F43"/>
    <w:rsid w:val="00E766F8"/>
    <w:rsid w:val="00E81E1A"/>
    <w:rsid w:val="00EC00D3"/>
    <w:rsid w:val="00EC7D23"/>
    <w:rsid w:val="00ED4027"/>
    <w:rsid w:val="00F03AAD"/>
    <w:rsid w:val="00F36487"/>
    <w:rsid w:val="00F46B3D"/>
    <w:rsid w:val="00F57077"/>
    <w:rsid w:val="00F731E2"/>
    <w:rsid w:val="00F85C4D"/>
    <w:rsid w:val="00F860BA"/>
    <w:rsid w:val="00FB50B6"/>
    <w:rsid w:val="00FE48A9"/>
    <w:rsid w:val="00FE6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5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3F6"/>
    <w:rPr>
      <w:rFonts w:ascii="Calibri" w:eastAsia="Calibri" w:hAnsi="Calibri" w:cs="Times New Roman"/>
    </w:rPr>
  </w:style>
  <w:style w:type="paragraph" w:styleId="1">
    <w:name w:val="heading 1"/>
    <w:basedOn w:val="a"/>
    <w:link w:val="10"/>
    <w:uiPriority w:val="9"/>
    <w:qFormat/>
    <w:rsid w:val="008718A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с отступом 3 Знак"/>
    <w:link w:val="30"/>
    <w:locked/>
    <w:rsid w:val="000C63F6"/>
    <w:rPr>
      <w:sz w:val="16"/>
      <w:szCs w:val="16"/>
      <w:lang w:val="kk-KZ"/>
    </w:rPr>
  </w:style>
  <w:style w:type="paragraph" w:styleId="30">
    <w:name w:val="Body Text Indent 3"/>
    <w:basedOn w:val="a"/>
    <w:link w:val="3"/>
    <w:rsid w:val="000C63F6"/>
    <w:pPr>
      <w:spacing w:after="120" w:line="240" w:lineRule="auto"/>
      <w:ind w:left="283"/>
    </w:pPr>
    <w:rPr>
      <w:rFonts w:asciiTheme="minorHAnsi" w:eastAsiaTheme="minorHAnsi" w:hAnsiTheme="minorHAnsi" w:cstheme="minorBidi"/>
      <w:sz w:val="16"/>
      <w:szCs w:val="16"/>
      <w:lang w:val="kk-KZ"/>
    </w:rPr>
  </w:style>
  <w:style w:type="character" w:customStyle="1" w:styleId="31">
    <w:name w:val="Основной текст с отступом 3 Знак1"/>
    <w:basedOn w:val="a0"/>
    <w:uiPriority w:val="99"/>
    <w:semiHidden/>
    <w:rsid w:val="000C63F6"/>
    <w:rPr>
      <w:rFonts w:ascii="Calibri" w:eastAsia="Calibri" w:hAnsi="Calibri" w:cs="Times New Roman"/>
      <w:sz w:val="16"/>
      <w:szCs w:val="16"/>
    </w:rPr>
  </w:style>
  <w:style w:type="paragraph" w:styleId="a3">
    <w:name w:val="header"/>
    <w:basedOn w:val="a"/>
    <w:link w:val="a4"/>
    <w:uiPriority w:val="99"/>
    <w:unhideWhenUsed/>
    <w:rsid w:val="000C63F6"/>
    <w:pPr>
      <w:tabs>
        <w:tab w:val="center" w:pos="4677"/>
        <w:tab w:val="right" w:pos="9355"/>
      </w:tabs>
    </w:pPr>
  </w:style>
  <w:style w:type="character" w:customStyle="1" w:styleId="a4">
    <w:name w:val="Верхний колонтитул Знак"/>
    <w:basedOn w:val="a0"/>
    <w:link w:val="a3"/>
    <w:uiPriority w:val="99"/>
    <w:rsid w:val="000C63F6"/>
    <w:rPr>
      <w:rFonts w:ascii="Calibri" w:eastAsia="Calibri" w:hAnsi="Calibri" w:cs="Times New Roman"/>
    </w:rPr>
  </w:style>
  <w:style w:type="paragraph" w:styleId="a5">
    <w:name w:val="Normal (Web)"/>
    <w:aliases w:val="Обычный (Web),Обычный (веб)1,Обычный (веб)1 Знак Знак Зн,Обычный (веб)1 Знак Знак Зн Знак Знак Знак,Обычный (веб)1 Знак Знак Зн Знак Знак,Обычный (Web)1,Обычный (веб) Знак1,Обычный (веб) Знак Знак1,Обычный (веб) Знак Знак Знак,Зн"/>
    <w:basedOn w:val="a"/>
    <w:link w:val="a6"/>
    <w:uiPriority w:val="99"/>
    <w:qFormat/>
    <w:rsid w:val="000C63F6"/>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uiPriority w:val="99"/>
    <w:unhideWhenUsed/>
    <w:rsid w:val="000C63F6"/>
    <w:rPr>
      <w:color w:val="0000FF"/>
      <w:u w:val="single"/>
    </w:rPr>
  </w:style>
  <w:style w:type="character" w:customStyle="1" w:styleId="a6">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Web)1 Знак,Обычный (веб) Знак1 Знак,Зн Знак"/>
    <w:link w:val="a5"/>
    <w:rsid w:val="000C63F6"/>
    <w:rPr>
      <w:rFonts w:ascii="Times New Roman" w:eastAsia="Times New Roman" w:hAnsi="Times New Roman" w:cs="Times New Roman"/>
      <w:sz w:val="24"/>
      <w:szCs w:val="24"/>
      <w:lang w:eastAsia="ru-RU"/>
    </w:rPr>
  </w:style>
  <w:style w:type="paragraph" w:styleId="a8">
    <w:name w:val="Plain Text"/>
    <w:basedOn w:val="a"/>
    <w:link w:val="a9"/>
    <w:semiHidden/>
    <w:unhideWhenUsed/>
    <w:rsid w:val="000C63F6"/>
    <w:pPr>
      <w:spacing w:after="0" w:line="240" w:lineRule="auto"/>
    </w:pPr>
    <w:rPr>
      <w:rFonts w:ascii="Courier New" w:eastAsia="Times New Roman" w:hAnsi="Courier New" w:cs="Courier New"/>
      <w:iCs/>
      <w:sz w:val="20"/>
      <w:szCs w:val="20"/>
      <w:lang w:eastAsia="ru-RU"/>
    </w:rPr>
  </w:style>
  <w:style w:type="character" w:customStyle="1" w:styleId="a9">
    <w:name w:val="Текст Знак"/>
    <w:basedOn w:val="a0"/>
    <w:link w:val="a8"/>
    <w:semiHidden/>
    <w:rsid w:val="000C63F6"/>
    <w:rPr>
      <w:rFonts w:ascii="Courier New" w:eastAsia="Times New Roman" w:hAnsi="Courier New" w:cs="Courier New"/>
      <w:iCs/>
      <w:sz w:val="20"/>
      <w:szCs w:val="20"/>
      <w:lang w:eastAsia="ru-RU"/>
    </w:rPr>
  </w:style>
  <w:style w:type="paragraph" w:styleId="aa">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uiPriority w:val="34"/>
    <w:qFormat/>
    <w:rsid w:val="00DD0165"/>
    <w:pPr>
      <w:ind w:left="708"/>
    </w:pPr>
    <w:rPr>
      <w:rFonts w:eastAsia="Times New Roman"/>
      <w:lang w:eastAsia="ru-RU"/>
    </w:rPr>
  </w:style>
  <w:style w:type="paragraph" w:styleId="ab">
    <w:name w:val="footer"/>
    <w:basedOn w:val="a"/>
    <w:link w:val="ac"/>
    <w:uiPriority w:val="99"/>
    <w:unhideWhenUsed/>
    <w:rsid w:val="00DA1CD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A1CD2"/>
    <w:rPr>
      <w:rFonts w:ascii="Calibri" w:eastAsia="Calibri" w:hAnsi="Calibri" w:cs="Times New Roman"/>
    </w:rPr>
  </w:style>
  <w:style w:type="character" w:customStyle="1" w:styleId="ad">
    <w:name w:val="Без интервала Знак"/>
    <w:link w:val="ae"/>
    <w:uiPriority w:val="1"/>
    <w:locked/>
    <w:rsid w:val="00C301B3"/>
  </w:style>
  <w:style w:type="paragraph" w:styleId="ae">
    <w:name w:val="No Spacing"/>
    <w:link w:val="ad"/>
    <w:uiPriority w:val="1"/>
    <w:qFormat/>
    <w:rsid w:val="00C301B3"/>
    <w:pPr>
      <w:spacing w:after="0" w:line="240" w:lineRule="auto"/>
    </w:pPr>
  </w:style>
  <w:style w:type="character" w:styleId="af">
    <w:name w:val="FollowedHyperlink"/>
    <w:basedOn w:val="a0"/>
    <w:uiPriority w:val="99"/>
    <w:semiHidden/>
    <w:unhideWhenUsed/>
    <w:rsid w:val="003079D6"/>
    <w:rPr>
      <w:color w:val="800080" w:themeColor="followedHyperlink"/>
      <w:u w:val="single"/>
    </w:rPr>
  </w:style>
  <w:style w:type="character" w:customStyle="1" w:styleId="10">
    <w:name w:val="Заголовок 1 Знак"/>
    <w:basedOn w:val="a0"/>
    <w:link w:val="1"/>
    <w:uiPriority w:val="9"/>
    <w:rsid w:val="008718A4"/>
    <w:rPr>
      <w:rFonts w:ascii="Times New Roman" w:eastAsia="Times New Roman" w:hAnsi="Times New Roman" w:cs="Times New Roman"/>
      <w:b/>
      <w:bCs/>
      <w:kern w:val="36"/>
      <w:sz w:val="48"/>
      <w:szCs w:val="48"/>
      <w:lang w:eastAsia="ru-RU"/>
    </w:rPr>
  </w:style>
  <w:style w:type="paragraph" w:styleId="af0">
    <w:name w:val="Balloon Text"/>
    <w:basedOn w:val="a"/>
    <w:link w:val="af1"/>
    <w:uiPriority w:val="99"/>
    <w:semiHidden/>
    <w:unhideWhenUsed/>
    <w:rsid w:val="00F46B3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46B3D"/>
    <w:rPr>
      <w:rFonts w:ascii="Segoe UI" w:eastAsia="Calibri" w:hAnsi="Segoe UI" w:cs="Segoe UI"/>
      <w:sz w:val="18"/>
      <w:szCs w:val="18"/>
    </w:rPr>
  </w:style>
  <w:style w:type="table" w:styleId="af2">
    <w:name w:val="Table Grid"/>
    <w:basedOn w:val="a1"/>
    <w:uiPriority w:val="59"/>
    <w:rsid w:val="007F1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c">
    <w:name w:val="pc"/>
    <w:basedOn w:val="a"/>
    <w:rsid w:val="007575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Неразрешенное упоминание1"/>
    <w:basedOn w:val="a0"/>
    <w:uiPriority w:val="99"/>
    <w:semiHidden/>
    <w:unhideWhenUsed/>
    <w:rsid w:val="008C3DF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3F6"/>
    <w:rPr>
      <w:rFonts w:ascii="Calibri" w:eastAsia="Calibri" w:hAnsi="Calibri" w:cs="Times New Roman"/>
    </w:rPr>
  </w:style>
  <w:style w:type="paragraph" w:styleId="1">
    <w:name w:val="heading 1"/>
    <w:basedOn w:val="a"/>
    <w:link w:val="10"/>
    <w:uiPriority w:val="9"/>
    <w:qFormat/>
    <w:rsid w:val="008718A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с отступом 3 Знак"/>
    <w:link w:val="30"/>
    <w:locked/>
    <w:rsid w:val="000C63F6"/>
    <w:rPr>
      <w:sz w:val="16"/>
      <w:szCs w:val="16"/>
      <w:lang w:val="kk-KZ"/>
    </w:rPr>
  </w:style>
  <w:style w:type="paragraph" w:styleId="30">
    <w:name w:val="Body Text Indent 3"/>
    <w:basedOn w:val="a"/>
    <w:link w:val="3"/>
    <w:rsid w:val="000C63F6"/>
    <w:pPr>
      <w:spacing w:after="120" w:line="240" w:lineRule="auto"/>
      <w:ind w:left="283"/>
    </w:pPr>
    <w:rPr>
      <w:rFonts w:asciiTheme="minorHAnsi" w:eastAsiaTheme="minorHAnsi" w:hAnsiTheme="minorHAnsi" w:cstheme="minorBidi"/>
      <w:sz w:val="16"/>
      <w:szCs w:val="16"/>
      <w:lang w:val="kk-KZ"/>
    </w:rPr>
  </w:style>
  <w:style w:type="character" w:customStyle="1" w:styleId="31">
    <w:name w:val="Основной текст с отступом 3 Знак1"/>
    <w:basedOn w:val="a0"/>
    <w:uiPriority w:val="99"/>
    <w:semiHidden/>
    <w:rsid w:val="000C63F6"/>
    <w:rPr>
      <w:rFonts w:ascii="Calibri" w:eastAsia="Calibri" w:hAnsi="Calibri" w:cs="Times New Roman"/>
      <w:sz w:val="16"/>
      <w:szCs w:val="16"/>
    </w:rPr>
  </w:style>
  <w:style w:type="paragraph" w:styleId="a3">
    <w:name w:val="header"/>
    <w:basedOn w:val="a"/>
    <w:link w:val="a4"/>
    <w:uiPriority w:val="99"/>
    <w:unhideWhenUsed/>
    <w:rsid w:val="000C63F6"/>
    <w:pPr>
      <w:tabs>
        <w:tab w:val="center" w:pos="4677"/>
        <w:tab w:val="right" w:pos="9355"/>
      </w:tabs>
    </w:pPr>
  </w:style>
  <w:style w:type="character" w:customStyle="1" w:styleId="a4">
    <w:name w:val="Верхний колонтитул Знак"/>
    <w:basedOn w:val="a0"/>
    <w:link w:val="a3"/>
    <w:uiPriority w:val="99"/>
    <w:rsid w:val="000C63F6"/>
    <w:rPr>
      <w:rFonts w:ascii="Calibri" w:eastAsia="Calibri" w:hAnsi="Calibri" w:cs="Times New Roman"/>
    </w:rPr>
  </w:style>
  <w:style w:type="paragraph" w:styleId="a5">
    <w:name w:val="Normal (Web)"/>
    <w:aliases w:val="Обычный (Web),Обычный (веб)1,Обычный (веб)1 Знак Знак Зн,Обычный (веб)1 Знак Знак Зн Знак Знак Знак,Обычный (веб)1 Знак Знак Зн Знак Знак,Обычный (Web)1,Обычный (веб) Знак1,Обычный (веб) Знак Знак1,Обычный (веб) Знак Знак Знак,Зн"/>
    <w:basedOn w:val="a"/>
    <w:link w:val="a6"/>
    <w:uiPriority w:val="99"/>
    <w:qFormat/>
    <w:rsid w:val="000C63F6"/>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uiPriority w:val="99"/>
    <w:unhideWhenUsed/>
    <w:rsid w:val="000C63F6"/>
    <w:rPr>
      <w:color w:val="0000FF"/>
      <w:u w:val="single"/>
    </w:rPr>
  </w:style>
  <w:style w:type="character" w:customStyle="1" w:styleId="a6">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Web)1 Знак,Обычный (веб) Знак1 Знак,Зн Знак"/>
    <w:link w:val="a5"/>
    <w:rsid w:val="000C63F6"/>
    <w:rPr>
      <w:rFonts w:ascii="Times New Roman" w:eastAsia="Times New Roman" w:hAnsi="Times New Roman" w:cs="Times New Roman"/>
      <w:sz w:val="24"/>
      <w:szCs w:val="24"/>
      <w:lang w:eastAsia="ru-RU"/>
    </w:rPr>
  </w:style>
  <w:style w:type="paragraph" w:styleId="a8">
    <w:name w:val="Plain Text"/>
    <w:basedOn w:val="a"/>
    <w:link w:val="a9"/>
    <w:semiHidden/>
    <w:unhideWhenUsed/>
    <w:rsid w:val="000C63F6"/>
    <w:pPr>
      <w:spacing w:after="0" w:line="240" w:lineRule="auto"/>
    </w:pPr>
    <w:rPr>
      <w:rFonts w:ascii="Courier New" w:eastAsia="Times New Roman" w:hAnsi="Courier New" w:cs="Courier New"/>
      <w:iCs/>
      <w:sz w:val="20"/>
      <w:szCs w:val="20"/>
      <w:lang w:eastAsia="ru-RU"/>
    </w:rPr>
  </w:style>
  <w:style w:type="character" w:customStyle="1" w:styleId="a9">
    <w:name w:val="Текст Знак"/>
    <w:basedOn w:val="a0"/>
    <w:link w:val="a8"/>
    <w:semiHidden/>
    <w:rsid w:val="000C63F6"/>
    <w:rPr>
      <w:rFonts w:ascii="Courier New" w:eastAsia="Times New Roman" w:hAnsi="Courier New" w:cs="Courier New"/>
      <w:iCs/>
      <w:sz w:val="20"/>
      <w:szCs w:val="20"/>
      <w:lang w:eastAsia="ru-RU"/>
    </w:rPr>
  </w:style>
  <w:style w:type="paragraph" w:styleId="aa">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uiPriority w:val="34"/>
    <w:qFormat/>
    <w:rsid w:val="00DD0165"/>
    <w:pPr>
      <w:ind w:left="708"/>
    </w:pPr>
    <w:rPr>
      <w:rFonts w:eastAsia="Times New Roman"/>
      <w:lang w:eastAsia="ru-RU"/>
    </w:rPr>
  </w:style>
  <w:style w:type="paragraph" w:styleId="ab">
    <w:name w:val="footer"/>
    <w:basedOn w:val="a"/>
    <w:link w:val="ac"/>
    <w:uiPriority w:val="99"/>
    <w:unhideWhenUsed/>
    <w:rsid w:val="00DA1CD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A1CD2"/>
    <w:rPr>
      <w:rFonts w:ascii="Calibri" w:eastAsia="Calibri" w:hAnsi="Calibri" w:cs="Times New Roman"/>
    </w:rPr>
  </w:style>
  <w:style w:type="character" w:customStyle="1" w:styleId="ad">
    <w:name w:val="Без интервала Знак"/>
    <w:link w:val="ae"/>
    <w:uiPriority w:val="1"/>
    <w:locked/>
    <w:rsid w:val="00C301B3"/>
  </w:style>
  <w:style w:type="paragraph" w:styleId="ae">
    <w:name w:val="No Spacing"/>
    <w:link w:val="ad"/>
    <w:uiPriority w:val="1"/>
    <w:qFormat/>
    <w:rsid w:val="00C301B3"/>
    <w:pPr>
      <w:spacing w:after="0" w:line="240" w:lineRule="auto"/>
    </w:pPr>
  </w:style>
  <w:style w:type="character" w:styleId="af">
    <w:name w:val="FollowedHyperlink"/>
    <w:basedOn w:val="a0"/>
    <w:uiPriority w:val="99"/>
    <w:semiHidden/>
    <w:unhideWhenUsed/>
    <w:rsid w:val="003079D6"/>
    <w:rPr>
      <w:color w:val="800080" w:themeColor="followedHyperlink"/>
      <w:u w:val="single"/>
    </w:rPr>
  </w:style>
  <w:style w:type="character" w:customStyle="1" w:styleId="10">
    <w:name w:val="Заголовок 1 Знак"/>
    <w:basedOn w:val="a0"/>
    <w:link w:val="1"/>
    <w:uiPriority w:val="9"/>
    <w:rsid w:val="008718A4"/>
    <w:rPr>
      <w:rFonts w:ascii="Times New Roman" w:eastAsia="Times New Roman" w:hAnsi="Times New Roman" w:cs="Times New Roman"/>
      <w:b/>
      <w:bCs/>
      <w:kern w:val="36"/>
      <w:sz w:val="48"/>
      <w:szCs w:val="48"/>
      <w:lang w:eastAsia="ru-RU"/>
    </w:rPr>
  </w:style>
  <w:style w:type="paragraph" w:styleId="af0">
    <w:name w:val="Balloon Text"/>
    <w:basedOn w:val="a"/>
    <w:link w:val="af1"/>
    <w:uiPriority w:val="99"/>
    <w:semiHidden/>
    <w:unhideWhenUsed/>
    <w:rsid w:val="00F46B3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46B3D"/>
    <w:rPr>
      <w:rFonts w:ascii="Segoe UI" w:eastAsia="Calibri" w:hAnsi="Segoe UI" w:cs="Segoe UI"/>
      <w:sz w:val="18"/>
      <w:szCs w:val="18"/>
    </w:rPr>
  </w:style>
  <w:style w:type="table" w:styleId="af2">
    <w:name w:val="Table Grid"/>
    <w:basedOn w:val="a1"/>
    <w:uiPriority w:val="59"/>
    <w:rsid w:val="007F1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c">
    <w:name w:val="pc"/>
    <w:basedOn w:val="a"/>
    <w:rsid w:val="007575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Неразрешенное упоминание1"/>
    <w:basedOn w:val="a0"/>
    <w:uiPriority w:val="99"/>
    <w:semiHidden/>
    <w:unhideWhenUsed/>
    <w:rsid w:val="008C3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625281">
      <w:bodyDiv w:val="1"/>
      <w:marLeft w:val="0"/>
      <w:marRight w:val="0"/>
      <w:marTop w:val="0"/>
      <w:marBottom w:val="0"/>
      <w:divBdr>
        <w:top w:val="none" w:sz="0" w:space="0" w:color="auto"/>
        <w:left w:val="none" w:sz="0" w:space="0" w:color="auto"/>
        <w:bottom w:val="none" w:sz="0" w:space="0" w:color="auto"/>
        <w:right w:val="none" w:sz="0" w:space="0" w:color="auto"/>
      </w:divBdr>
      <w:divsChild>
        <w:div w:id="1490175218">
          <w:marLeft w:val="0"/>
          <w:marRight w:val="0"/>
          <w:marTop w:val="0"/>
          <w:marBottom w:val="0"/>
          <w:divBdr>
            <w:top w:val="none" w:sz="0" w:space="0" w:color="auto"/>
            <w:left w:val="none" w:sz="0" w:space="0" w:color="auto"/>
            <w:bottom w:val="none" w:sz="0" w:space="0" w:color="auto"/>
            <w:right w:val="none" w:sz="0" w:space="0" w:color="auto"/>
          </w:divBdr>
        </w:div>
        <w:div w:id="207647514">
          <w:marLeft w:val="0"/>
          <w:marRight w:val="0"/>
          <w:marTop w:val="0"/>
          <w:marBottom w:val="0"/>
          <w:divBdr>
            <w:top w:val="none" w:sz="0" w:space="0" w:color="auto"/>
            <w:left w:val="none" w:sz="0" w:space="0" w:color="auto"/>
            <w:bottom w:val="none" w:sz="0" w:space="0" w:color="auto"/>
            <w:right w:val="none" w:sz="0" w:space="0" w:color="auto"/>
          </w:divBdr>
        </w:div>
        <w:div w:id="1752458604">
          <w:marLeft w:val="0"/>
          <w:marRight w:val="0"/>
          <w:marTop w:val="0"/>
          <w:marBottom w:val="0"/>
          <w:divBdr>
            <w:top w:val="none" w:sz="0" w:space="0" w:color="auto"/>
            <w:left w:val="none" w:sz="0" w:space="0" w:color="auto"/>
            <w:bottom w:val="none" w:sz="0" w:space="0" w:color="auto"/>
            <w:right w:val="none" w:sz="0" w:space="0" w:color="auto"/>
          </w:divBdr>
        </w:div>
        <w:div w:id="123813355">
          <w:marLeft w:val="0"/>
          <w:marRight w:val="0"/>
          <w:marTop w:val="0"/>
          <w:marBottom w:val="0"/>
          <w:divBdr>
            <w:top w:val="none" w:sz="0" w:space="0" w:color="auto"/>
            <w:left w:val="none" w:sz="0" w:space="0" w:color="auto"/>
            <w:bottom w:val="none" w:sz="0" w:space="0" w:color="auto"/>
            <w:right w:val="none" w:sz="0" w:space="0" w:color="auto"/>
          </w:divBdr>
        </w:div>
        <w:div w:id="179467805">
          <w:marLeft w:val="0"/>
          <w:marRight w:val="0"/>
          <w:marTop w:val="0"/>
          <w:marBottom w:val="0"/>
          <w:divBdr>
            <w:top w:val="none" w:sz="0" w:space="0" w:color="auto"/>
            <w:left w:val="none" w:sz="0" w:space="0" w:color="auto"/>
            <w:bottom w:val="none" w:sz="0" w:space="0" w:color="auto"/>
            <w:right w:val="none" w:sz="0" w:space="0" w:color="auto"/>
          </w:divBdr>
        </w:div>
        <w:div w:id="1554341866">
          <w:marLeft w:val="0"/>
          <w:marRight w:val="0"/>
          <w:marTop w:val="0"/>
          <w:marBottom w:val="0"/>
          <w:divBdr>
            <w:top w:val="none" w:sz="0" w:space="0" w:color="auto"/>
            <w:left w:val="none" w:sz="0" w:space="0" w:color="auto"/>
            <w:bottom w:val="none" w:sz="0" w:space="0" w:color="auto"/>
            <w:right w:val="none" w:sz="0" w:space="0" w:color="auto"/>
          </w:divBdr>
        </w:div>
        <w:div w:id="1146317915">
          <w:marLeft w:val="0"/>
          <w:marRight w:val="0"/>
          <w:marTop w:val="0"/>
          <w:marBottom w:val="0"/>
          <w:divBdr>
            <w:top w:val="none" w:sz="0" w:space="0" w:color="auto"/>
            <w:left w:val="none" w:sz="0" w:space="0" w:color="auto"/>
            <w:bottom w:val="none" w:sz="0" w:space="0" w:color="auto"/>
            <w:right w:val="none" w:sz="0" w:space="0" w:color="auto"/>
          </w:divBdr>
        </w:div>
        <w:div w:id="150830291">
          <w:marLeft w:val="0"/>
          <w:marRight w:val="0"/>
          <w:marTop w:val="0"/>
          <w:marBottom w:val="0"/>
          <w:divBdr>
            <w:top w:val="none" w:sz="0" w:space="0" w:color="auto"/>
            <w:left w:val="none" w:sz="0" w:space="0" w:color="auto"/>
            <w:bottom w:val="none" w:sz="0" w:space="0" w:color="auto"/>
            <w:right w:val="none" w:sz="0" w:space="0" w:color="auto"/>
          </w:divBdr>
        </w:div>
        <w:div w:id="1464083054">
          <w:marLeft w:val="0"/>
          <w:marRight w:val="0"/>
          <w:marTop w:val="0"/>
          <w:marBottom w:val="0"/>
          <w:divBdr>
            <w:top w:val="none" w:sz="0" w:space="0" w:color="auto"/>
            <w:left w:val="none" w:sz="0" w:space="0" w:color="auto"/>
            <w:bottom w:val="none" w:sz="0" w:space="0" w:color="auto"/>
            <w:right w:val="none" w:sz="0" w:space="0" w:color="auto"/>
          </w:divBdr>
        </w:div>
        <w:div w:id="1560509649">
          <w:marLeft w:val="0"/>
          <w:marRight w:val="0"/>
          <w:marTop w:val="0"/>
          <w:marBottom w:val="0"/>
          <w:divBdr>
            <w:top w:val="none" w:sz="0" w:space="0" w:color="auto"/>
            <w:left w:val="none" w:sz="0" w:space="0" w:color="auto"/>
            <w:bottom w:val="none" w:sz="0" w:space="0" w:color="auto"/>
            <w:right w:val="none" w:sz="0" w:space="0" w:color="auto"/>
          </w:divBdr>
        </w:div>
        <w:div w:id="2118941263">
          <w:marLeft w:val="0"/>
          <w:marRight w:val="0"/>
          <w:marTop w:val="0"/>
          <w:marBottom w:val="0"/>
          <w:divBdr>
            <w:top w:val="none" w:sz="0" w:space="0" w:color="auto"/>
            <w:left w:val="none" w:sz="0" w:space="0" w:color="auto"/>
            <w:bottom w:val="none" w:sz="0" w:space="0" w:color="auto"/>
            <w:right w:val="none" w:sz="0" w:space="0" w:color="auto"/>
          </w:divBdr>
        </w:div>
        <w:div w:id="1309438063">
          <w:marLeft w:val="0"/>
          <w:marRight w:val="0"/>
          <w:marTop w:val="0"/>
          <w:marBottom w:val="0"/>
          <w:divBdr>
            <w:top w:val="none" w:sz="0" w:space="0" w:color="auto"/>
            <w:left w:val="none" w:sz="0" w:space="0" w:color="auto"/>
            <w:bottom w:val="none" w:sz="0" w:space="0" w:color="auto"/>
            <w:right w:val="none" w:sz="0" w:space="0" w:color="auto"/>
          </w:divBdr>
        </w:div>
        <w:div w:id="1895388429">
          <w:marLeft w:val="0"/>
          <w:marRight w:val="0"/>
          <w:marTop w:val="0"/>
          <w:marBottom w:val="0"/>
          <w:divBdr>
            <w:top w:val="none" w:sz="0" w:space="0" w:color="auto"/>
            <w:left w:val="none" w:sz="0" w:space="0" w:color="auto"/>
            <w:bottom w:val="none" w:sz="0" w:space="0" w:color="auto"/>
            <w:right w:val="none" w:sz="0" w:space="0" w:color="auto"/>
          </w:divBdr>
        </w:div>
        <w:div w:id="1863473331">
          <w:marLeft w:val="0"/>
          <w:marRight w:val="0"/>
          <w:marTop w:val="0"/>
          <w:marBottom w:val="0"/>
          <w:divBdr>
            <w:top w:val="none" w:sz="0" w:space="0" w:color="auto"/>
            <w:left w:val="none" w:sz="0" w:space="0" w:color="auto"/>
            <w:bottom w:val="none" w:sz="0" w:space="0" w:color="auto"/>
            <w:right w:val="none" w:sz="0" w:space="0" w:color="auto"/>
          </w:divBdr>
        </w:div>
        <w:div w:id="1656449208">
          <w:marLeft w:val="0"/>
          <w:marRight w:val="0"/>
          <w:marTop w:val="0"/>
          <w:marBottom w:val="0"/>
          <w:divBdr>
            <w:top w:val="none" w:sz="0" w:space="0" w:color="auto"/>
            <w:left w:val="none" w:sz="0" w:space="0" w:color="auto"/>
            <w:bottom w:val="none" w:sz="0" w:space="0" w:color="auto"/>
            <w:right w:val="none" w:sz="0" w:space="0" w:color="auto"/>
          </w:divBdr>
        </w:div>
        <w:div w:id="2127964114">
          <w:marLeft w:val="0"/>
          <w:marRight w:val="0"/>
          <w:marTop w:val="0"/>
          <w:marBottom w:val="0"/>
          <w:divBdr>
            <w:top w:val="none" w:sz="0" w:space="0" w:color="auto"/>
            <w:left w:val="none" w:sz="0" w:space="0" w:color="auto"/>
            <w:bottom w:val="none" w:sz="0" w:space="0" w:color="auto"/>
            <w:right w:val="none" w:sz="0" w:space="0" w:color="auto"/>
          </w:divBdr>
        </w:div>
        <w:div w:id="835995277">
          <w:marLeft w:val="0"/>
          <w:marRight w:val="0"/>
          <w:marTop w:val="0"/>
          <w:marBottom w:val="0"/>
          <w:divBdr>
            <w:top w:val="none" w:sz="0" w:space="0" w:color="auto"/>
            <w:left w:val="none" w:sz="0" w:space="0" w:color="auto"/>
            <w:bottom w:val="none" w:sz="0" w:space="0" w:color="auto"/>
            <w:right w:val="none" w:sz="0" w:space="0" w:color="auto"/>
          </w:divBdr>
        </w:div>
        <w:div w:id="599340788">
          <w:marLeft w:val="0"/>
          <w:marRight w:val="0"/>
          <w:marTop w:val="0"/>
          <w:marBottom w:val="0"/>
          <w:divBdr>
            <w:top w:val="none" w:sz="0" w:space="0" w:color="auto"/>
            <w:left w:val="none" w:sz="0" w:space="0" w:color="auto"/>
            <w:bottom w:val="none" w:sz="0" w:space="0" w:color="auto"/>
            <w:right w:val="none" w:sz="0" w:space="0" w:color="auto"/>
          </w:divBdr>
        </w:div>
        <w:div w:id="1166244703">
          <w:marLeft w:val="0"/>
          <w:marRight w:val="0"/>
          <w:marTop w:val="0"/>
          <w:marBottom w:val="0"/>
          <w:divBdr>
            <w:top w:val="none" w:sz="0" w:space="0" w:color="auto"/>
            <w:left w:val="none" w:sz="0" w:space="0" w:color="auto"/>
            <w:bottom w:val="none" w:sz="0" w:space="0" w:color="auto"/>
            <w:right w:val="none" w:sz="0" w:space="0" w:color="auto"/>
          </w:divBdr>
        </w:div>
        <w:div w:id="670183593">
          <w:marLeft w:val="0"/>
          <w:marRight w:val="0"/>
          <w:marTop w:val="0"/>
          <w:marBottom w:val="0"/>
          <w:divBdr>
            <w:top w:val="none" w:sz="0" w:space="0" w:color="auto"/>
            <w:left w:val="none" w:sz="0" w:space="0" w:color="auto"/>
            <w:bottom w:val="none" w:sz="0" w:space="0" w:color="auto"/>
            <w:right w:val="none" w:sz="0" w:space="0" w:color="auto"/>
          </w:divBdr>
        </w:div>
        <w:div w:id="1434086632">
          <w:marLeft w:val="0"/>
          <w:marRight w:val="0"/>
          <w:marTop w:val="0"/>
          <w:marBottom w:val="0"/>
          <w:divBdr>
            <w:top w:val="none" w:sz="0" w:space="0" w:color="auto"/>
            <w:left w:val="none" w:sz="0" w:space="0" w:color="auto"/>
            <w:bottom w:val="none" w:sz="0" w:space="0" w:color="auto"/>
            <w:right w:val="none" w:sz="0" w:space="0" w:color="auto"/>
          </w:divBdr>
        </w:div>
        <w:div w:id="490365818">
          <w:marLeft w:val="0"/>
          <w:marRight w:val="0"/>
          <w:marTop w:val="0"/>
          <w:marBottom w:val="0"/>
          <w:divBdr>
            <w:top w:val="none" w:sz="0" w:space="0" w:color="auto"/>
            <w:left w:val="none" w:sz="0" w:space="0" w:color="auto"/>
            <w:bottom w:val="none" w:sz="0" w:space="0" w:color="auto"/>
            <w:right w:val="none" w:sz="0" w:space="0" w:color="auto"/>
          </w:divBdr>
        </w:div>
        <w:div w:id="1506364592">
          <w:marLeft w:val="0"/>
          <w:marRight w:val="0"/>
          <w:marTop w:val="0"/>
          <w:marBottom w:val="0"/>
          <w:divBdr>
            <w:top w:val="none" w:sz="0" w:space="0" w:color="auto"/>
            <w:left w:val="none" w:sz="0" w:space="0" w:color="auto"/>
            <w:bottom w:val="none" w:sz="0" w:space="0" w:color="auto"/>
            <w:right w:val="none" w:sz="0" w:space="0" w:color="auto"/>
          </w:divBdr>
        </w:div>
        <w:div w:id="620500089">
          <w:marLeft w:val="0"/>
          <w:marRight w:val="0"/>
          <w:marTop w:val="0"/>
          <w:marBottom w:val="0"/>
          <w:divBdr>
            <w:top w:val="none" w:sz="0" w:space="0" w:color="auto"/>
            <w:left w:val="none" w:sz="0" w:space="0" w:color="auto"/>
            <w:bottom w:val="none" w:sz="0" w:space="0" w:color="auto"/>
            <w:right w:val="none" w:sz="0" w:space="0" w:color="auto"/>
          </w:divBdr>
        </w:div>
        <w:div w:id="1664047972">
          <w:marLeft w:val="0"/>
          <w:marRight w:val="0"/>
          <w:marTop w:val="0"/>
          <w:marBottom w:val="0"/>
          <w:divBdr>
            <w:top w:val="none" w:sz="0" w:space="0" w:color="auto"/>
            <w:left w:val="none" w:sz="0" w:space="0" w:color="auto"/>
            <w:bottom w:val="none" w:sz="0" w:space="0" w:color="auto"/>
            <w:right w:val="none" w:sz="0" w:space="0" w:color="auto"/>
          </w:divBdr>
        </w:div>
        <w:div w:id="586423984">
          <w:marLeft w:val="0"/>
          <w:marRight w:val="0"/>
          <w:marTop w:val="0"/>
          <w:marBottom w:val="0"/>
          <w:divBdr>
            <w:top w:val="none" w:sz="0" w:space="0" w:color="auto"/>
            <w:left w:val="none" w:sz="0" w:space="0" w:color="auto"/>
            <w:bottom w:val="none" w:sz="0" w:space="0" w:color="auto"/>
            <w:right w:val="none" w:sz="0" w:space="0" w:color="auto"/>
          </w:divBdr>
        </w:div>
        <w:div w:id="1666543628">
          <w:marLeft w:val="0"/>
          <w:marRight w:val="0"/>
          <w:marTop w:val="0"/>
          <w:marBottom w:val="0"/>
          <w:divBdr>
            <w:top w:val="none" w:sz="0" w:space="0" w:color="auto"/>
            <w:left w:val="none" w:sz="0" w:space="0" w:color="auto"/>
            <w:bottom w:val="none" w:sz="0" w:space="0" w:color="auto"/>
            <w:right w:val="none" w:sz="0" w:space="0" w:color="auto"/>
          </w:divBdr>
        </w:div>
        <w:div w:id="489685055">
          <w:marLeft w:val="0"/>
          <w:marRight w:val="0"/>
          <w:marTop w:val="0"/>
          <w:marBottom w:val="0"/>
          <w:divBdr>
            <w:top w:val="none" w:sz="0" w:space="0" w:color="auto"/>
            <w:left w:val="none" w:sz="0" w:space="0" w:color="auto"/>
            <w:bottom w:val="none" w:sz="0" w:space="0" w:color="auto"/>
            <w:right w:val="none" w:sz="0" w:space="0" w:color="auto"/>
          </w:divBdr>
        </w:div>
        <w:div w:id="1908225547">
          <w:marLeft w:val="0"/>
          <w:marRight w:val="0"/>
          <w:marTop w:val="0"/>
          <w:marBottom w:val="0"/>
          <w:divBdr>
            <w:top w:val="none" w:sz="0" w:space="0" w:color="auto"/>
            <w:left w:val="none" w:sz="0" w:space="0" w:color="auto"/>
            <w:bottom w:val="none" w:sz="0" w:space="0" w:color="auto"/>
            <w:right w:val="none" w:sz="0" w:space="0" w:color="auto"/>
          </w:divBdr>
        </w:div>
        <w:div w:id="1799910204">
          <w:marLeft w:val="0"/>
          <w:marRight w:val="0"/>
          <w:marTop w:val="0"/>
          <w:marBottom w:val="0"/>
          <w:divBdr>
            <w:top w:val="none" w:sz="0" w:space="0" w:color="auto"/>
            <w:left w:val="none" w:sz="0" w:space="0" w:color="auto"/>
            <w:bottom w:val="none" w:sz="0" w:space="0" w:color="auto"/>
            <w:right w:val="none" w:sz="0" w:space="0" w:color="auto"/>
          </w:divBdr>
        </w:div>
        <w:div w:id="1884555135">
          <w:marLeft w:val="0"/>
          <w:marRight w:val="0"/>
          <w:marTop w:val="0"/>
          <w:marBottom w:val="0"/>
          <w:divBdr>
            <w:top w:val="none" w:sz="0" w:space="0" w:color="auto"/>
            <w:left w:val="none" w:sz="0" w:space="0" w:color="auto"/>
            <w:bottom w:val="none" w:sz="0" w:space="0" w:color="auto"/>
            <w:right w:val="none" w:sz="0" w:space="0" w:color="auto"/>
          </w:divBdr>
        </w:div>
      </w:divsChild>
    </w:div>
    <w:div w:id="652030903">
      <w:bodyDiv w:val="1"/>
      <w:marLeft w:val="0"/>
      <w:marRight w:val="0"/>
      <w:marTop w:val="0"/>
      <w:marBottom w:val="0"/>
      <w:divBdr>
        <w:top w:val="none" w:sz="0" w:space="0" w:color="auto"/>
        <w:left w:val="none" w:sz="0" w:space="0" w:color="auto"/>
        <w:bottom w:val="none" w:sz="0" w:space="0" w:color="auto"/>
        <w:right w:val="none" w:sz="0" w:space="0" w:color="auto"/>
      </w:divBdr>
      <w:divsChild>
        <w:div w:id="1665008011">
          <w:marLeft w:val="0"/>
          <w:marRight w:val="0"/>
          <w:marTop w:val="0"/>
          <w:marBottom w:val="0"/>
          <w:divBdr>
            <w:top w:val="none" w:sz="0" w:space="0" w:color="auto"/>
            <w:left w:val="none" w:sz="0" w:space="0" w:color="auto"/>
            <w:bottom w:val="none" w:sz="0" w:space="0" w:color="auto"/>
            <w:right w:val="none" w:sz="0" w:space="0" w:color="auto"/>
          </w:divBdr>
        </w:div>
        <w:div w:id="907421867">
          <w:marLeft w:val="0"/>
          <w:marRight w:val="0"/>
          <w:marTop w:val="0"/>
          <w:marBottom w:val="0"/>
          <w:divBdr>
            <w:top w:val="none" w:sz="0" w:space="0" w:color="auto"/>
            <w:left w:val="none" w:sz="0" w:space="0" w:color="auto"/>
            <w:bottom w:val="none" w:sz="0" w:space="0" w:color="auto"/>
            <w:right w:val="none" w:sz="0" w:space="0" w:color="auto"/>
          </w:divBdr>
        </w:div>
        <w:div w:id="955213570">
          <w:marLeft w:val="0"/>
          <w:marRight w:val="0"/>
          <w:marTop w:val="0"/>
          <w:marBottom w:val="0"/>
          <w:divBdr>
            <w:top w:val="none" w:sz="0" w:space="0" w:color="auto"/>
            <w:left w:val="none" w:sz="0" w:space="0" w:color="auto"/>
            <w:bottom w:val="none" w:sz="0" w:space="0" w:color="auto"/>
            <w:right w:val="none" w:sz="0" w:space="0" w:color="auto"/>
          </w:divBdr>
        </w:div>
        <w:div w:id="1865484368">
          <w:marLeft w:val="0"/>
          <w:marRight w:val="0"/>
          <w:marTop w:val="0"/>
          <w:marBottom w:val="0"/>
          <w:divBdr>
            <w:top w:val="none" w:sz="0" w:space="0" w:color="auto"/>
            <w:left w:val="none" w:sz="0" w:space="0" w:color="auto"/>
            <w:bottom w:val="none" w:sz="0" w:space="0" w:color="auto"/>
            <w:right w:val="none" w:sz="0" w:space="0" w:color="auto"/>
          </w:divBdr>
        </w:div>
        <w:div w:id="1736049558">
          <w:marLeft w:val="0"/>
          <w:marRight w:val="0"/>
          <w:marTop w:val="0"/>
          <w:marBottom w:val="0"/>
          <w:divBdr>
            <w:top w:val="none" w:sz="0" w:space="0" w:color="auto"/>
            <w:left w:val="none" w:sz="0" w:space="0" w:color="auto"/>
            <w:bottom w:val="none" w:sz="0" w:space="0" w:color="auto"/>
            <w:right w:val="none" w:sz="0" w:space="0" w:color="auto"/>
          </w:divBdr>
        </w:div>
        <w:div w:id="310446650">
          <w:marLeft w:val="0"/>
          <w:marRight w:val="0"/>
          <w:marTop w:val="0"/>
          <w:marBottom w:val="0"/>
          <w:divBdr>
            <w:top w:val="none" w:sz="0" w:space="0" w:color="auto"/>
            <w:left w:val="none" w:sz="0" w:space="0" w:color="auto"/>
            <w:bottom w:val="none" w:sz="0" w:space="0" w:color="auto"/>
            <w:right w:val="none" w:sz="0" w:space="0" w:color="auto"/>
          </w:divBdr>
        </w:div>
        <w:div w:id="1438023362">
          <w:marLeft w:val="0"/>
          <w:marRight w:val="0"/>
          <w:marTop w:val="0"/>
          <w:marBottom w:val="0"/>
          <w:divBdr>
            <w:top w:val="none" w:sz="0" w:space="0" w:color="auto"/>
            <w:left w:val="none" w:sz="0" w:space="0" w:color="auto"/>
            <w:bottom w:val="none" w:sz="0" w:space="0" w:color="auto"/>
            <w:right w:val="none" w:sz="0" w:space="0" w:color="auto"/>
          </w:divBdr>
        </w:div>
        <w:div w:id="36319300">
          <w:marLeft w:val="0"/>
          <w:marRight w:val="0"/>
          <w:marTop w:val="0"/>
          <w:marBottom w:val="0"/>
          <w:divBdr>
            <w:top w:val="none" w:sz="0" w:space="0" w:color="auto"/>
            <w:left w:val="none" w:sz="0" w:space="0" w:color="auto"/>
            <w:bottom w:val="none" w:sz="0" w:space="0" w:color="auto"/>
            <w:right w:val="none" w:sz="0" w:space="0" w:color="auto"/>
          </w:divBdr>
        </w:div>
        <w:div w:id="1060903221">
          <w:marLeft w:val="0"/>
          <w:marRight w:val="0"/>
          <w:marTop w:val="0"/>
          <w:marBottom w:val="0"/>
          <w:divBdr>
            <w:top w:val="none" w:sz="0" w:space="0" w:color="auto"/>
            <w:left w:val="none" w:sz="0" w:space="0" w:color="auto"/>
            <w:bottom w:val="none" w:sz="0" w:space="0" w:color="auto"/>
            <w:right w:val="none" w:sz="0" w:space="0" w:color="auto"/>
          </w:divBdr>
        </w:div>
      </w:divsChild>
    </w:div>
    <w:div w:id="701976291">
      <w:bodyDiv w:val="1"/>
      <w:marLeft w:val="0"/>
      <w:marRight w:val="0"/>
      <w:marTop w:val="0"/>
      <w:marBottom w:val="0"/>
      <w:divBdr>
        <w:top w:val="none" w:sz="0" w:space="0" w:color="auto"/>
        <w:left w:val="none" w:sz="0" w:space="0" w:color="auto"/>
        <w:bottom w:val="none" w:sz="0" w:space="0" w:color="auto"/>
        <w:right w:val="none" w:sz="0" w:space="0" w:color="auto"/>
      </w:divBdr>
    </w:div>
    <w:div w:id="812134680">
      <w:bodyDiv w:val="1"/>
      <w:marLeft w:val="0"/>
      <w:marRight w:val="0"/>
      <w:marTop w:val="0"/>
      <w:marBottom w:val="0"/>
      <w:divBdr>
        <w:top w:val="none" w:sz="0" w:space="0" w:color="auto"/>
        <w:left w:val="none" w:sz="0" w:space="0" w:color="auto"/>
        <w:bottom w:val="none" w:sz="0" w:space="0" w:color="auto"/>
        <w:right w:val="none" w:sz="0" w:space="0" w:color="auto"/>
      </w:divBdr>
    </w:div>
    <w:div w:id="1329560676">
      <w:bodyDiv w:val="1"/>
      <w:marLeft w:val="0"/>
      <w:marRight w:val="0"/>
      <w:marTop w:val="0"/>
      <w:marBottom w:val="0"/>
      <w:divBdr>
        <w:top w:val="none" w:sz="0" w:space="0" w:color="auto"/>
        <w:left w:val="none" w:sz="0" w:space="0" w:color="auto"/>
        <w:bottom w:val="none" w:sz="0" w:space="0" w:color="auto"/>
        <w:right w:val="none" w:sz="0" w:space="0" w:color="auto"/>
      </w:divBdr>
      <w:divsChild>
        <w:div w:id="1918245446">
          <w:marLeft w:val="0"/>
          <w:marRight w:val="0"/>
          <w:marTop w:val="0"/>
          <w:marBottom w:val="0"/>
          <w:divBdr>
            <w:top w:val="none" w:sz="0" w:space="0" w:color="auto"/>
            <w:left w:val="none" w:sz="0" w:space="0" w:color="auto"/>
            <w:bottom w:val="none" w:sz="0" w:space="0" w:color="auto"/>
            <w:right w:val="none" w:sz="0" w:space="0" w:color="auto"/>
          </w:divBdr>
        </w:div>
        <w:div w:id="1826510979">
          <w:marLeft w:val="0"/>
          <w:marRight w:val="0"/>
          <w:marTop w:val="0"/>
          <w:marBottom w:val="0"/>
          <w:divBdr>
            <w:top w:val="none" w:sz="0" w:space="0" w:color="auto"/>
            <w:left w:val="none" w:sz="0" w:space="0" w:color="auto"/>
            <w:bottom w:val="none" w:sz="0" w:space="0" w:color="auto"/>
            <w:right w:val="none" w:sz="0" w:space="0" w:color="auto"/>
          </w:divBdr>
        </w:div>
        <w:div w:id="817042082">
          <w:marLeft w:val="0"/>
          <w:marRight w:val="0"/>
          <w:marTop w:val="0"/>
          <w:marBottom w:val="0"/>
          <w:divBdr>
            <w:top w:val="none" w:sz="0" w:space="0" w:color="auto"/>
            <w:left w:val="none" w:sz="0" w:space="0" w:color="auto"/>
            <w:bottom w:val="none" w:sz="0" w:space="0" w:color="auto"/>
            <w:right w:val="none" w:sz="0" w:space="0" w:color="auto"/>
          </w:divBdr>
        </w:div>
        <w:div w:id="1667201028">
          <w:marLeft w:val="0"/>
          <w:marRight w:val="0"/>
          <w:marTop w:val="0"/>
          <w:marBottom w:val="0"/>
          <w:divBdr>
            <w:top w:val="none" w:sz="0" w:space="0" w:color="auto"/>
            <w:left w:val="none" w:sz="0" w:space="0" w:color="auto"/>
            <w:bottom w:val="none" w:sz="0" w:space="0" w:color="auto"/>
            <w:right w:val="none" w:sz="0" w:space="0" w:color="auto"/>
          </w:divBdr>
        </w:div>
      </w:divsChild>
    </w:div>
    <w:div w:id="202273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Адлет Жамалиев</cp:lastModifiedBy>
  <cp:revision>2</cp:revision>
  <cp:lastPrinted>2024-04-30T12:29:00Z</cp:lastPrinted>
  <dcterms:created xsi:type="dcterms:W3CDTF">2024-10-10T09:33:00Z</dcterms:created>
  <dcterms:modified xsi:type="dcterms:W3CDTF">2024-10-10T09:33:00Z</dcterms:modified>
</cp:coreProperties>
</file>