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B8C78" w14:textId="77777777" w:rsidR="0089415B" w:rsidRDefault="0089415B" w:rsidP="0089415B">
      <w:pPr>
        <w:jc w:val="center"/>
        <w:rPr>
          <w:b/>
          <w:sz w:val="24"/>
          <w:szCs w:val="24"/>
        </w:rPr>
      </w:pPr>
      <w:r>
        <w:rPr>
          <w:b/>
          <w:sz w:val="24"/>
          <w:szCs w:val="24"/>
        </w:rPr>
        <w:t>Сравнительная таблица</w:t>
      </w:r>
    </w:p>
    <w:p w14:paraId="39ADD69B" w14:textId="17833EB4" w:rsidR="002810B9" w:rsidRPr="002810B9" w:rsidRDefault="0089415B" w:rsidP="002810B9">
      <w:pPr>
        <w:jc w:val="center"/>
        <w:rPr>
          <w:b/>
          <w:bCs/>
          <w:sz w:val="24"/>
          <w:szCs w:val="24"/>
        </w:rPr>
      </w:pPr>
      <w:r>
        <w:rPr>
          <w:b/>
          <w:bCs/>
          <w:sz w:val="24"/>
          <w:szCs w:val="24"/>
        </w:rPr>
        <w:t xml:space="preserve"> </w:t>
      </w:r>
      <w:r w:rsidR="002810B9" w:rsidRPr="002810B9">
        <w:rPr>
          <w:b/>
          <w:bCs/>
          <w:sz w:val="24"/>
          <w:szCs w:val="24"/>
        </w:rPr>
        <w:t xml:space="preserve">к проекту </w:t>
      </w:r>
      <w:r w:rsidR="002810B9">
        <w:rPr>
          <w:b/>
          <w:bCs/>
          <w:sz w:val="24"/>
          <w:szCs w:val="24"/>
        </w:rPr>
        <w:t xml:space="preserve">распоряжения </w:t>
      </w:r>
      <w:r w:rsidR="002810B9" w:rsidRPr="002810B9">
        <w:rPr>
          <w:b/>
          <w:bCs/>
          <w:sz w:val="24"/>
          <w:szCs w:val="24"/>
        </w:rPr>
        <w:t xml:space="preserve">Премьер-Министра Республики Казахстан «О внесении изменения в распоряжение Премьер-Министра Республики Казахстан от 16 ноября 2018 года № 146-р </w:t>
      </w:r>
    </w:p>
    <w:p w14:paraId="5FFD9E1D" w14:textId="21094CF2" w:rsidR="0089415B" w:rsidRDefault="002810B9" w:rsidP="002810B9">
      <w:pPr>
        <w:jc w:val="center"/>
        <w:rPr>
          <w:b/>
          <w:bCs/>
          <w:sz w:val="24"/>
          <w:szCs w:val="24"/>
        </w:rPr>
      </w:pPr>
      <w:r w:rsidRPr="002810B9">
        <w:rPr>
          <w:b/>
          <w:bCs/>
          <w:sz w:val="24"/>
          <w:szCs w:val="24"/>
        </w:rPr>
        <w:t>«О Межведомственной комиссии по вопросам регулирования предпринимательской деятельности»</w:t>
      </w:r>
    </w:p>
    <w:p w14:paraId="7CD99350" w14:textId="77777777" w:rsidR="002810B9" w:rsidRDefault="002810B9" w:rsidP="002810B9">
      <w:pPr>
        <w:jc w:val="center"/>
        <w:rPr>
          <w:b/>
          <w:bCs/>
          <w:sz w:val="28"/>
          <w:szCs w:val="28"/>
        </w:rPr>
      </w:pPr>
    </w:p>
    <w:tbl>
      <w:tblPr>
        <w:tblW w:w="153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9"/>
        <w:gridCol w:w="5669"/>
        <w:gridCol w:w="5670"/>
        <w:gridCol w:w="2132"/>
      </w:tblGrid>
      <w:tr w:rsidR="0089415B" w14:paraId="2B8CEED7" w14:textId="77777777" w:rsidTr="008F0D7E">
        <w:trPr>
          <w:trHeight w:val="541"/>
        </w:trPr>
        <w:tc>
          <w:tcPr>
            <w:tcW w:w="425" w:type="dxa"/>
            <w:tcBorders>
              <w:top w:val="single" w:sz="4" w:space="0" w:color="auto"/>
              <w:left w:val="single" w:sz="4" w:space="0" w:color="auto"/>
              <w:bottom w:val="single" w:sz="4" w:space="0" w:color="auto"/>
              <w:right w:val="single" w:sz="4" w:space="0" w:color="auto"/>
            </w:tcBorders>
            <w:vAlign w:val="center"/>
            <w:hideMark/>
          </w:tcPr>
          <w:p w14:paraId="1FA7B2C0" w14:textId="77777777" w:rsidR="0089415B" w:rsidRDefault="0089415B">
            <w:pPr>
              <w:pStyle w:val="a5"/>
              <w:tabs>
                <w:tab w:val="center" w:pos="4677"/>
                <w:tab w:val="right" w:pos="9355"/>
              </w:tabs>
              <w:jc w:val="center"/>
              <w:rPr>
                <w:rStyle w:val="s1"/>
              </w:rPr>
            </w:pPr>
            <w:r w:rsidRPr="002810B9">
              <w:rPr>
                <w:rStyle w:val="s1"/>
                <w:sz w:val="24"/>
                <w:szCs w:val="24"/>
              </w:rPr>
              <w:t>№ п\п</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F813F05" w14:textId="77777777" w:rsidR="0089415B" w:rsidRDefault="0089415B">
            <w:pPr>
              <w:jc w:val="center"/>
              <w:rPr>
                <w:rStyle w:val="s1"/>
                <w:sz w:val="24"/>
                <w:szCs w:val="24"/>
              </w:rPr>
            </w:pPr>
            <w:bookmarkStart w:id="0" w:name="SUB1800200"/>
            <w:bookmarkStart w:id="1" w:name="SUB1560000"/>
            <w:bookmarkEnd w:id="0"/>
            <w:bookmarkEnd w:id="1"/>
            <w:r>
              <w:rPr>
                <w:b/>
                <w:bCs/>
                <w:sz w:val="24"/>
                <w:szCs w:val="24"/>
              </w:rPr>
              <w:t>Структурный элемент</w:t>
            </w:r>
          </w:p>
        </w:tc>
        <w:tc>
          <w:tcPr>
            <w:tcW w:w="5669" w:type="dxa"/>
            <w:tcBorders>
              <w:top w:val="single" w:sz="4" w:space="0" w:color="auto"/>
              <w:left w:val="single" w:sz="4" w:space="0" w:color="auto"/>
              <w:bottom w:val="single" w:sz="4" w:space="0" w:color="auto"/>
              <w:right w:val="single" w:sz="4" w:space="0" w:color="auto"/>
            </w:tcBorders>
            <w:vAlign w:val="center"/>
            <w:hideMark/>
          </w:tcPr>
          <w:p w14:paraId="1C5BA9C4" w14:textId="77777777" w:rsidR="0089415B" w:rsidRDefault="0089415B">
            <w:pPr>
              <w:ind w:firstLine="259"/>
              <w:jc w:val="center"/>
              <w:rPr>
                <w:rStyle w:val="s1"/>
                <w:b w:val="0"/>
                <w:bCs w:val="0"/>
                <w:sz w:val="24"/>
                <w:szCs w:val="24"/>
              </w:rPr>
            </w:pPr>
            <w:r>
              <w:rPr>
                <w:b/>
                <w:bCs/>
                <w:sz w:val="24"/>
                <w:szCs w:val="24"/>
              </w:rPr>
              <w:t>Действующая редакция</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38C7CEE" w14:textId="77777777" w:rsidR="0089415B" w:rsidRDefault="0089415B">
            <w:pPr>
              <w:widowControl w:val="0"/>
              <w:suppressAutoHyphens/>
              <w:jc w:val="center"/>
              <w:rPr>
                <w:rStyle w:val="s1"/>
                <w:b w:val="0"/>
                <w:bCs w:val="0"/>
                <w:sz w:val="24"/>
                <w:szCs w:val="24"/>
              </w:rPr>
            </w:pPr>
            <w:r>
              <w:rPr>
                <w:b/>
                <w:bCs/>
                <w:sz w:val="24"/>
                <w:szCs w:val="24"/>
              </w:rPr>
              <w:t>Предлагаемая редакция</w:t>
            </w:r>
          </w:p>
        </w:tc>
        <w:tc>
          <w:tcPr>
            <w:tcW w:w="2132" w:type="dxa"/>
            <w:tcBorders>
              <w:top w:val="single" w:sz="4" w:space="0" w:color="auto"/>
              <w:left w:val="single" w:sz="4" w:space="0" w:color="auto"/>
              <w:bottom w:val="single" w:sz="4" w:space="0" w:color="auto"/>
              <w:right w:val="single" w:sz="4" w:space="0" w:color="auto"/>
            </w:tcBorders>
            <w:vAlign w:val="center"/>
            <w:hideMark/>
          </w:tcPr>
          <w:p w14:paraId="3FA156D5" w14:textId="77777777" w:rsidR="0089415B" w:rsidRDefault="0089415B">
            <w:pPr>
              <w:widowControl w:val="0"/>
              <w:suppressAutoHyphens/>
              <w:jc w:val="center"/>
              <w:rPr>
                <w:rStyle w:val="s1"/>
                <w:b w:val="0"/>
                <w:bCs w:val="0"/>
                <w:sz w:val="24"/>
                <w:szCs w:val="24"/>
              </w:rPr>
            </w:pPr>
            <w:r>
              <w:rPr>
                <w:b/>
                <w:bCs/>
                <w:sz w:val="24"/>
                <w:szCs w:val="24"/>
              </w:rPr>
              <w:t>Обоснование</w:t>
            </w:r>
          </w:p>
        </w:tc>
      </w:tr>
      <w:tr w:rsidR="0089415B" w14:paraId="536B8C26" w14:textId="77777777" w:rsidTr="0089415B">
        <w:trPr>
          <w:trHeight w:val="529"/>
        </w:trPr>
        <w:tc>
          <w:tcPr>
            <w:tcW w:w="15315" w:type="dxa"/>
            <w:gridSpan w:val="5"/>
            <w:tcBorders>
              <w:top w:val="single" w:sz="4" w:space="0" w:color="auto"/>
              <w:left w:val="single" w:sz="4" w:space="0" w:color="auto"/>
              <w:bottom w:val="single" w:sz="4" w:space="0" w:color="auto"/>
              <w:right w:val="single" w:sz="4" w:space="0" w:color="auto"/>
            </w:tcBorders>
            <w:vAlign w:val="center"/>
            <w:hideMark/>
          </w:tcPr>
          <w:p w14:paraId="5E393322" w14:textId="4C7E9F3C" w:rsidR="0089415B" w:rsidRPr="008F0D7E" w:rsidRDefault="00A74E2E">
            <w:pPr>
              <w:ind w:left="20" w:firstLine="435"/>
              <w:jc w:val="center"/>
              <w:rPr>
                <w:b/>
                <w:bCs/>
                <w:sz w:val="24"/>
                <w:szCs w:val="24"/>
              </w:rPr>
            </w:pPr>
            <w:r w:rsidRPr="00654280">
              <w:rPr>
                <w:b/>
                <w:bCs/>
                <w:sz w:val="24"/>
                <w:szCs w:val="24"/>
              </w:rPr>
              <w:t>О Межведомственной комиссии по вопросам регулирования предпринимательской деятельности</w:t>
            </w:r>
          </w:p>
        </w:tc>
      </w:tr>
      <w:tr w:rsidR="00442E21" w14:paraId="49C0951C" w14:textId="77777777" w:rsidTr="008F0D7E">
        <w:trPr>
          <w:trHeight w:val="70"/>
        </w:trPr>
        <w:tc>
          <w:tcPr>
            <w:tcW w:w="425" w:type="dxa"/>
            <w:tcBorders>
              <w:top w:val="single" w:sz="4" w:space="0" w:color="auto"/>
              <w:left w:val="single" w:sz="4" w:space="0" w:color="auto"/>
              <w:bottom w:val="single" w:sz="4" w:space="0" w:color="auto"/>
              <w:right w:val="single" w:sz="4" w:space="0" w:color="auto"/>
            </w:tcBorders>
            <w:hideMark/>
          </w:tcPr>
          <w:p w14:paraId="5FEC5DC0" w14:textId="0D0972CF" w:rsidR="00442E21" w:rsidRDefault="00442E21" w:rsidP="00442E21">
            <w:pPr>
              <w:pStyle w:val="a5"/>
              <w:tabs>
                <w:tab w:val="center" w:pos="4677"/>
                <w:tab w:val="right" w:pos="9355"/>
              </w:tabs>
              <w:rPr>
                <w:rStyle w:val="s1"/>
                <w:b w:val="0"/>
              </w:rPr>
            </w:pPr>
            <w:r w:rsidRPr="002810B9">
              <w:rPr>
                <w:rStyle w:val="s1"/>
                <w:sz w:val="24"/>
                <w:szCs w:val="24"/>
              </w:rPr>
              <w:t>1.</w:t>
            </w:r>
          </w:p>
        </w:tc>
        <w:tc>
          <w:tcPr>
            <w:tcW w:w="1419" w:type="dxa"/>
            <w:tcBorders>
              <w:top w:val="single" w:sz="4" w:space="0" w:color="auto"/>
              <w:left w:val="single" w:sz="4" w:space="0" w:color="auto"/>
              <w:bottom w:val="single" w:sz="4" w:space="0" w:color="auto"/>
              <w:right w:val="single" w:sz="4" w:space="0" w:color="auto"/>
            </w:tcBorders>
            <w:hideMark/>
          </w:tcPr>
          <w:p w14:paraId="09D587B0" w14:textId="605AB3A9" w:rsidR="00442E21" w:rsidRDefault="00442E21" w:rsidP="00442E21">
            <w:pPr>
              <w:jc w:val="both"/>
              <w:rPr>
                <w:sz w:val="24"/>
                <w:szCs w:val="24"/>
                <w:lang w:val="kk-KZ"/>
              </w:rPr>
            </w:pPr>
          </w:p>
        </w:tc>
        <w:tc>
          <w:tcPr>
            <w:tcW w:w="5669" w:type="dxa"/>
            <w:tcBorders>
              <w:top w:val="single" w:sz="4" w:space="0" w:color="auto"/>
              <w:left w:val="single" w:sz="4" w:space="0" w:color="auto"/>
              <w:bottom w:val="single" w:sz="4" w:space="0" w:color="auto"/>
              <w:right w:val="single" w:sz="4" w:space="0" w:color="auto"/>
            </w:tcBorders>
          </w:tcPr>
          <w:p w14:paraId="45F79837" w14:textId="658DF307" w:rsidR="00A74E2E" w:rsidRPr="00702C1A" w:rsidRDefault="00702C1A" w:rsidP="00A74E2E">
            <w:pPr>
              <w:rPr>
                <w:bCs/>
                <w:lang w:val="kk-KZ"/>
              </w:rPr>
            </w:pPr>
            <w:r w:rsidRPr="00702C1A">
              <w:rPr>
                <w:bCs/>
                <w:color w:val="000000"/>
                <w:sz w:val="24"/>
                <w:szCs w:val="24"/>
              </w:rPr>
              <w:t xml:space="preserve">вице-министр </w:t>
            </w:r>
            <w:r w:rsidR="008460C8">
              <w:rPr>
                <w:bCs/>
                <w:color w:val="000000"/>
                <w:sz w:val="24"/>
                <w:szCs w:val="24"/>
                <w:lang w:val="kk-KZ"/>
              </w:rPr>
              <w:t>ц</w:t>
            </w:r>
            <w:proofErr w:type="spellStart"/>
            <w:r w:rsidR="00A74E2E">
              <w:rPr>
                <w:bCs/>
                <w:color w:val="000000"/>
                <w:sz w:val="24"/>
                <w:szCs w:val="24"/>
              </w:rPr>
              <w:t>ифрового</w:t>
            </w:r>
            <w:proofErr w:type="spellEnd"/>
            <w:r w:rsidR="00A74E2E">
              <w:rPr>
                <w:bCs/>
                <w:color w:val="000000"/>
                <w:sz w:val="24"/>
                <w:szCs w:val="24"/>
              </w:rPr>
              <w:t xml:space="preserve"> развития и аэрокосмической промышленности Республики Казахстан</w:t>
            </w:r>
          </w:p>
          <w:p w14:paraId="5FC324DB" w14:textId="30AFAD5F" w:rsidR="00442E21" w:rsidRPr="00702C1A" w:rsidRDefault="00442E21" w:rsidP="00702C1A">
            <w:pPr>
              <w:rPr>
                <w:bCs/>
                <w:lang w:val="kk-KZ"/>
              </w:rPr>
            </w:pPr>
          </w:p>
        </w:tc>
        <w:tc>
          <w:tcPr>
            <w:tcW w:w="5670" w:type="dxa"/>
            <w:tcBorders>
              <w:top w:val="single" w:sz="4" w:space="0" w:color="auto"/>
              <w:left w:val="single" w:sz="4" w:space="0" w:color="auto"/>
              <w:bottom w:val="single" w:sz="4" w:space="0" w:color="auto"/>
              <w:right w:val="single" w:sz="4" w:space="0" w:color="auto"/>
            </w:tcBorders>
          </w:tcPr>
          <w:p w14:paraId="014FBBD1" w14:textId="59A4A68B" w:rsidR="00702C1A" w:rsidRPr="00702C1A" w:rsidRDefault="00702C1A" w:rsidP="00702C1A">
            <w:pPr>
              <w:jc w:val="both"/>
              <w:rPr>
                <w:b/>
                <w:sz w:val="24"/>
                <w:szCs w:val="24"/>
                <w:lang w:val="kk-KZ"/>
              </w:rPr>
            </w:pPr>
            <w:r w:rsidRPr="00702C1A">
              <w:rPr>
                <w:b/>
                <w:sz w:val="24"/>
                <w:szCs w:val="24"/>
                <w:lang w:val="kk-KZ"/>
              </w:rPr>
              <w:t xml:space="preserve">вице-министр </w:t>
            </w:r>
            <w:r w:rsidR="008460C8">
              <w:rPr>
                <w:b/>
                <w:sz w:val="24"/>
                <w:szCs w:val="24"/>
                <w:lang w:val="kk-KZ"/>
              </w:rPr>
              <w:t>и</w:t>
            </w:r>
            <w:r w:rsidRPr="00702C1A">
              <w:rPr>
                <w:b/>
                <w:sz w:val="24"/>
                <w:szCs w:val="24"/>
                <w:lang w:val="kk-KZ"/>
              </w:rPr>
              <w:t>скусственного интеллекта и цифрового развития Республики Казахстан</w:t>
            </w:r>
          </w:p>
          <w:p w14:paraId="5C69CF0E" w14:textId="3A76B230" w:rsidR="00702C1A" w:rsidRPr="00702C1A" w:rsidRDefault="00702C1A" w:rsidP="00A74E2E">
            <w:pPr>
              <w:jc w:val="both"/>
              <w:rPr>
                <w:bCs/>
                <w:lang w:val="kk-KZ"/>
              </w:rPr>
            </w:pPr>
          </w:p>
        </w:tc>
        <w:tc>
          <w:tcPr>
            <w:tcW w:w="2132" w:type="dxa"/>
            <w:tcBorders>
              <w:top w:val="single" w:sz="4" w:space="0" w:color="auto"/>
              <w:left w:val="single" w:sz="4" w:space="0" w:color="auto"/>
              <w:bottom w:val="single" w:sz="4" w:space="0" w:color="auto"/>
              <w:right w:val="single" w:sz="4" w:space="0" w:color="auto"/>
            </w:tcBorders>
            <w:hideMark/>
          </w:tcPr>
          <w:p w14:paraId="623942B2" w14:textId="5A05EF9E" w:rsidR="00442E21" w:rsidRPr="00654280" w:rsidRDefault="00654280" w:rsidP="00654280">
            <w:pPr>
              <w:widowControl w:val="0"/>
              <w:jc w:val="both"/>
              <w:rPr>
                <w:sz w:val="24"/>
                <w:szCs w:val="24"/>
                <w:lang w:val="kk-KZ"/>
              </w:rPr>
            </w:pPr>
            <w:r>
              <w:rPr>
                <w:sz w:val="24"/>
                <w:szCs w:val="24"/>
                <w:lang w:val="kk-KZ"/>
              </w:rPr>
              <w:t>В связи с реорганизацией Министерства цифрового развития и аэрокосмической промышленности Республики Казахстан</w:t>
            </w:r>
          </w:p>
        </w:tc>
      </w:tr>
    </w:tbl>
    <w:p w14:paraId="39B1385F" w14:textId="77777777" w:rsidR="00F12C76" w:rsidRDefault="00F12C76" w:rsidP="006C0B77">
      <w:pPr>
        <w:ind w:firstLine="709"/>
        <w:jc w:val="both"/>
      </w:pPr>
    </w:p>
    <w:sectPr w:rsidR="00F12C76" w:rsidSect="001F41BC">
      <w:pgSz w:w="16838" w:h="11906" w:orient="landscape" w:code="9"/>
      <w:pgMar w:top="1418" w:right="851" w:bottom="1418"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49"/>
    <w:rsid w:val="000821F4"/>
    <w:rsid w:val="00094CF7"/>
    <w:rsid w:val="000A65B5"/>
    <w:rsid w:val="00100478"/>
    <w:rsid w:val="00101B3C"/>
    <w:rsid w:val="001F41BC"/>
    <w:rsid w:val="002810B9"/>
    <w:rsid w:val="00287727"/>
    <w:rsid w:val="00331607"/>
    <w:rsid w:val="00442E21"/>
    <w:rsid w:val="00461967"/>
    <w:rsid w:val="004F0D9B"/>
    <w:rsid w:val="00515A81"/>
    <w:rsid w:val="00550A7C"/>
    <w:rsid w:val="005655CB"/>
    <w:rsid w:val="006346D7"/>
    <w:rsid w:val="00654280"/>
    <w:rsid w:val="006C0B77"/>
    <w:rsid w:val="00702C1A"/>
    <w:rsid w:val="007D7273"/>
    <w:rsid w:val="00813E01"/>
    <w:rsid w:val="008242FF"/>
    <w:rsid w:val="008460C8"/>
    <w:rsid w:val="008579F6"/>
    <w:rsid w:val="00870751"/>
    <w:rsid w:val="0089415B"/>
    <w:rsid w:val="008B23BC"/>
    <w:rsid w:val="008F0D7E"/>
    <w:rsid w:val="00922C48"/>
    <w:rsid w:val="00A22F88"/>
    <w:rsid w:val="00A74E2E"/>
    <w:rsid w:val="00B915B7"/>
    <w:rsid w:val="00BB109B"/>
    <w:rsid w:val="00C76DD6"/>
    <w:rsid w:val="00C97BDB"/>
    <w:rsid w:val="00CB6449"/>
    <w:rsid w:val="00EA59DF"/>
    <w:rsid w:val="00EB6AD2"/>
    <w:rsid w:val="00EE4070"/>
    <w:rsid w:val="00F12C76"/>
    <w:rsid w:val="00F16299"/>
    <w:rsid w:val="00FC6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9641"/>
  <w15:chartTrackingRefBased/>
  <w15:docId w15:val="{FA690CAF-6325-410A-ADED-8485DF7E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15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89415B"/>
    <w:rPr>
      <w:rFonts w:ascii="Times New Roman" w:hAnsi="Times New Roman" w:cs="Times New Roman" w:hint="default"/>
      <w:color w:val="auto"/>
      <w:sz w:val="24"/>
      <w:szCs w:val="24"/>
      <w:u w:val="single"/>
      <w:vertAlign w:val="baseline"/>
    </w:rPr>
  </w:style>
  <w:style w:type="character" w:customStyle="1" w:styleId="a4">
    <w:name w:val="Обычный (Интернет) Знак"/>
    <w:aliases w:val="Обычный (Web) Знак,Обычный (веб)1 Знак,Обычный (веб)1 Знак Знак Зн Знак,Обычный (веб)1 Знак Знак Зн Знак Знак Знак,Обычный (веб) Знак1 Знак,Обычный (веб) Знак Знак1 Знак,Обычный (веб) Знак Знак Знак Знак1,Char Знак,Знак4 Знак"/>
    <w:link w:val="a5"/>
    <w:uiPriority w:val="99"/>
    <w:locked/>
    <w:rsid w:val="0089415B"/>
    <w:rPr>
      <w:sz w:val="24"/>
      <w:szCs w:val="24"/>
    </w:rPr>
  </w:style>
  <w:style w:type="paragraph" w:styleId="a5">
    <w:name w:val="Normal (Web)"/>
    <w:aliases w:val="Обычный (Web),Обычный (веб)1,Обычный (веб)1 Знак Знак Зн,Обычный (веб)1 Знак Знак Зн Знак Знак,Обычный (веб) Знак1,Обычный (веб) Знак Знак1,Обычный (веб) Знак Знак Знак,Знак Знак1 Знак Знак,Обычный (веб) Знак Знак Знак Знак,Char,Знак4"/>
    <w:link w:val="a4"/>
    <w:uiPriority w:val="99"/>
    <w:unhideWhenUsed/>
    <w:qFormat/>
    <w:rsid w:val="0089415B"/>
    <w:pPr>
      <w:spacing w:after="0" w:line="240" w:lineRule="auto"/>
    </w:pPr>
    <w:rPr>
      <w:sz w:val="24"/>
      <w:szCs w:val="24"/>
    </w:rPr>
  </w:style>
  <w:style w:type="character" w:customStyle="1" w:styleId="s1">
    <w:name w:val="s1"/>
    <w:basedOn w:val="a0"/>
    <w:rsid w:val="0089415B"/>
    <w:rPr>
      <w:rFonts w:ascii="Times New Roman" w:hAnsi="Times New Roman" w:cs="Times New Roman" w:hint="default"/>
      <w:b/>
      <w:bCs/>
      <w:strike w:val="0"/>
      <w:dstrike w:val="0"/>
      <w:color w:val="000000"/>
      <w:sz w:val="28"/>
      <w:szCs w:val="28"/>
      <w:u w:val="none"/>
      <w:effect w:val="none"/>
    </w:rPr>
  </w:style>
  <w:style w:type="character" w:customStyle="1" w:styleId="1452">
    <w:name w:val="1452"/>
    <w:aliases w:val="bqiaagaaeyqcaaagiaiaaamtbqaabsefaaaaaaaaaaaaaaaaaaaaaaaaaaaaaaaaaaaaaaaaaaaaaaaaaaaaaaaaaaaaaaaaaaaaaaaaaaaaaaaaaaaaaaaaaaaaaaaaaaaaaaaaaaaaaaaaaaaaaaaaaaaaaaaaaaaaaaaaaaaaaaaaaaaaaaaaaaaaaaaaaaaaaaaaaaaaaaaaaaaaaaaaaaaaaaaaaaaaaaaa"/>
    <w:basedOn w:val="a0"/>
    <w:rsid w:val="0089415B"/>
  </w:style>
  <w:style w:type="character" w:customStyle="1" w:styleId="1407">
    <w:name w:val="1407"/>
    <w:aliases w:val="bqiaagaaeyqcaaagiaiaaapmbaaabfqeaaaaaaaaaaaaaaaaaaaaaaaaaaaaaaaaaaaaaaaaaaaaaaaaaaaaaaaaaaaaaaaaaaaaaaaaaaaaaaaaaaaaaaaaaaaaaaaaaaaaaaaaaaaaaaaaaaaaaaaaaaaaaaaaaaaaaaaaaaaaaaaaaaaaaaaaaaaaaaaaaaaaaaaaaaaaaaaaaaaaaaaaaaaaaaaaaaaaaaaa"/>
    <w:basedOn w:val="a0"/>
    <w:rsid w:val="0089415B"/>
  </w:style>
  <w:style w:type="character" w:styleId="a6">
    <w:name w:val="Emphasis"/>
    <w:basedOn w:val="a0"/>
    <w:qFormat/>
    <w:rsid w:val="0089415B"/>
    <w:rPr>
      <w:i/>
      <w:iCs/>
    </w:rPr>
  </w:style>
  <w:style w:type="table" w:styleId="a7">
    <w:name w:val="Table Grid"/>
    <w:basedOn w:val="a1"/>
    <w:rsid w:val="00C76D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qFormat/>
    <w:rsid w:val="00C76DD6"/>
    <w:pPr>
      <w:tabs>
        <w:tab w:val="center" w:pos="4677"/>
        <w:tab w:val="right" w:pos="9355"/>
      </w:tabs>
      <w:suppressAutoHyphens/>
    </w:pPr>
    <w:rPr>
      <w:sz w:val="24"/>
      <w:szCs w:val="24"/>
      <w:lang w:eastAsia="ar-SA"/>
    </w:rPr>
  </w:style>
  <w:style w:type="character" w:customStyle="1" w:styleId="a9">
    <w:name w:val="Верхний колонтитул Знак"/>
    <w:basedOn w:val="a0"/>
    <w:link w:val="a8"/>
    <w:rsid w:val="00C76DD6"/>
    <w:rPr>
      <w:rFonts w:ascii="Times New Roman" w:eastAsia="Times New Roman" w:hAnsi="Times New Roman" w:cs="Times New Roman"/>
      <w:sz w:val="24"/>
      <w:szCs w:val="24"/>
      <w:lang w:eastAsia="ar-SA"/>
    </w:rPr>
  </w:style>
  <w:style w:type="character" w:styleId="aa">
    <w:name w:val="page number"/>
    <w:basedOn w:val="a0"/>
    <w:rsid w:val="00C76DD6"/>
  </w:style>
  <w:style w:type="paragraph" w:customStyle="1" w:styleId="docdata">
    <w:name w:val="docdata"/>
    <w:aliases w:val="docy,v5,5473,bqiaagaaeyqcaaagiaiaaapifaaabdyuaaaaaaaaaaaaaaaaaaaaaaaaaaaaaaaaaaaaaaaaaaaaaaaaaaaaaaaaaaaaaaaaaaaaaaaaaaaaaaaaaaaaaaaaaaaaaaaaaaaaaaaaaaaaaaaaaaaaaaaaaaaaaaaaaaaaaaaaaaaaaaaaaaaaaaaaaaaaaaaaaaaaaaaaaaaaaaaaaaaaaaaaaaaaaaaaaaaaaaaa"/>
    <w:basedOn w:val="a"/>
    <w:rsid w:val="00C76DD6"/>
    <w:pPr>
      <w:spacing w:before="100" w:beforeAutospacing="1" w:after="100" w:afterAutospacing="1"/>
    </w:pPr>
    <w:rPr>
      <w:sz w:val="24"/>
      <w:szCs w:val="24"/>
    </w:rPr>
  </w:style>
  <w:style w:type="paragraph" w:styleId="ab">
    <w:name w:val="footer"/>
    <w:basedOn w:val="a"/>
    <w:link w:val="ac"/>
    <w:uiPriority w:val="99"/>
    <w:unhideWhenUsed/>
    <w:rsid w:val="00C76DD6"/>
    <w:pPr>
      <w:tabs>
        <w:tab w:val="center" w:pos="4677"/>
        <w:tab w:val="right" w:pos="9355"/>
      </w:tabs>
      <w:overflowPunct w:val="0"/>
      <w:autoSpaceDE w:val="0"/>
      <w:autoSpaceDN w:val="0"/>
      <w:adjustRightInd w:val="0"/>
    </w:pPr>
  </w:style>
  <w:style w:type="character" w:customStyle="1" w:styleId="ac">
    <w:name w:val="Нижний колонтитул Знак"/>
    <w:basedOn w:val="a0"/>
    <w:link w:val="ab"/>
    <w:uiPriority w:val="99"/>
    <w:rsid w:val="00C76DD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63749">
      <w:bodyDiv w:val="1"/>
      <w:marLeft w:val="0"/>
      <w:marRight w:val="0"/>
      <w:marTop w:val="0"/>
      <w:marBottom w:val="0"/>
      <w:divBdr>
        <w:top w:val="none" w:sz="0" w:space="0" w:color="auto"/>
        <w:left w:val="none" w:sz="0" w:space="0" w:color="auto"/>
        <w:bottom w:val="none" w:sz="0" w:space="0" w:color="auto"/>
        <w:right w:val="none" w:sz="0" w:space="0" w:color="auto"/>
      </w:divBdr>
    </w:div>
    <w:div w:id="690837078">
      <w:bodyDiv w:val="1"/>
      <w:marLeft w:val="0"/>
      <w:marRight w:val="0"/>
      <w:marTop w:val="0"/>
      <w:marBottom w:val="0"/>
      <w:divBdr>
        <w:top w:val="none" w:sz="0" w:space="0" w:color="auto"/>
        <w:left w:val="none" w:sz="0" w:space="0" w:color="auto"/>
        <w:bottom w:val="none" w:sz="0" w:space="0" w:color="auto"/>
        <w:right w:val="none" w:sz="0" w:space="0" w:color="auto"/>
      </w:divBdr>
    </w:div>
    <w:div w:id="1569611529">
      <w:bodyDiv w:val="1"/>
      <w:marLeft w:val="0"/>
      <w:marRight w:val="0"/>
      <w:marTop w:val="0"/>
      <w:marBottom w:val="0"/>
      <w:divBdr>
        <w:top w:val="none" w:sz="0" w:space="0" w:color="auto"/>
        <w:left w:val="none" w:sz="0" w:space="0" w:color="auto"/>
        <w:bottom w:val="none" w:sz="0" w:space="0" w:color="auto"/>
        <w:right w:val="none" w:sz="0" w:space="0" w:color="auto"/>
      </w:divBdr>
    </w:div>
    <w:div w:id="157951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7732B-AFB2-45F0-A4F0-CB4CF96FC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110</Words>
  <Characters>627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Камила Зиенгалиева</dc:creator>
  <cp:keywords/>
  <dc:description/>
  <cp:lastModifiedBy>Камила Зиенгалиева</cp:lastModifiedBy>
  <cp:revision>10</cp:revision>
  <cp:lastPrinted>2025-11-13T04:02:00Z</cp:lastPrinted>
  <dcterms:created xsi:type="dcterms:W3CDTF">2025-08-14T04:35:00Z</dcterms:created>
  <dcterms:modified xsi:type="dcterms:W3CDTF">2025-11-13T04:02:00Z</dcterms:modified>
</cp:coreProperties>
</file>