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95D3B" w14:textId="70406122" w:rsidR="00EF4E93" w:rsidRPr="003F0546" w:rsidRDefault="00386737" w:rsidP="00EF4E93">
      <w:pPr>
        <w:rPr>
          <w:color w:val="3399FF"/>
        </w:rPr>
      </w:pPr>
      <w:r w:rsidRPr="003F0546">
        <w:rPr>
          <w:color w:val="3399FF"/>
        </w:rPr>
        <w:t xml:space="preserve">             </w:t>
      </w:r>
      <w:r w:rsidR="00DA79A3" w:rsidRPr="003F0546">
        <w:rPr>
          <w:color w:val="3399FF"/>
        </w:rPr>
        <w:t xml:space="preserve">        </w:t>
      </w:r>
    </w:p>
    <w:p w14:paraId="70DB5181" w14:textId="28D2C151" w:rsidR="005A2A8A" w:rsidRPr="003F0546" w:rsidRDefault="005A2A8A" w:rsidP="00EF4E93">
      <w:pPr>
        <w:rPr>
          <w:color w:val="3399FF"/>
        </w:rPr>
      </w:pPr>
    </w:p>
    <w:p w14:paraId="384F1937" w14:textId="4D87362F" w:rsidR="005A2A8A" w:rsidRPr="003F0546" w:rsidRDefault="005A2A8A" w:rsidP="00EF4E93">
      <w:pPr>
        <w:rPr>
          <w:color w:val="3399FF"/>
        </w:rPr>
      </w:pPr>
    </w:p>
    <w:p w14:paraId="573695CB" w14:textId="641D7C16" w:rsidR="005A2A8A" w:rsidRPr="003F0546" w:rsidRDefault="005A2A8A" w:rsidP="00EF4E93">
      <w:pPr>
        <w:rPr>
          <w:color w:val="3399FF"/>
        </w:rPr>
      </w:pPr>
    </w:p>
    <w:p w14:paraId="5A2E550C" w14:textId="3E818D45" w:rsidR="005A2A8A" w:rsidRPr="003F0546" w:rsidRDefault="005A2A8A" w:rsidP="00EF4E93">
      <w:pPr>
        <w:rPr>
          <w:color w:val="3399FF"/>
        </w:rPr>
      </w:pPr>
    </w:p>
    <w:p w14:paraId="0B1556BA" w14:textId="4CACDC0F" w:rsidR="005A2A8A" w:rsidRPr="003F0546" w:rsidRDefault="005A2A8A" w:rsidP="00EF4E93">
      <w:pPr>
        <w:rPr>
          <w:color w:val="3399FF"/>
        </w:rPr>
      </w:pPr>
    </w:p>
    <w:p w14:paraId="1E831806" w14:textId="263D593A" w:rsidR="005A2A8A" w:rsidRPr="003F0546" w:rsidRDefault="005A2A8A" w:rsidP="00EF4E93">
      <w:pPr>
        <w:rPr>
          <w:color w:val="3399FF"/>
        </w:rPr>
      </w:pPr>
    </w:p>
    <w:p w14:paraId="1A94BEA5" w14:textId="77777777" w:rsidR="005A2A8A" w:rsidRPr="003F0546" w:rsidRDefault="005A2A8A" w:rsidP="00EF4E93">
      <w:pPr>
        <w:rPr>
          <w:color w:val="3399FF"/>
        </w:rPr>
      </w:pPr>
    </w:p>
    <w:p w14:paraId="58FA7E64" w14:textId="77777777" w:rsidR="005C14F1" w:rsidRPr="003F0546" w:rsidRDefault="005C14F1" w:rsidP="00934587">
      <w:pPr>
        <w:rPr>
          <w:sz w:val="28"/>
          <w:szCs w:val="28"/>
        </w:rPr>
      </w:pPr>
    </w:p>
    <w:p w14:paraId="1CCFB9FE" w14:textId="0CC52DC5" w:rsidR="0094678B" w:rsidRPr="003F0546" w:rsidRDefault="0094678B" w:rsidP="00934587">
      <w:pPr>
        <w:rPr>
          <w:sz w:val="28"/>
          <w:szCs w:val="28"/>
        </w:rPr>
      </w:pPr>
    </w:p>
    <w:p w14:paraId="089170E2" w14:textId="77777777" w:rsidR="005A2A8A" w:rsidRPr="003F0546" w:rsidRDefault="005A2A8A" w:rsidP="002E2DE5">
      <w:pPr>
        <w:jc w:val="center"/>
        <w:rPr>
          <w:rFonts w:eastAsia="Calibri"/>
          <w:b/>
          <w:color w:val="000000"/>
          <w:sz w:val="28"/>
          <w:szCs w:val="28"/>
        </w:rPr>
      </w:pPr>
    </w:p>
    <w:p w14:paraId="0E43BEA4" w14:textId="77777777" w:rsidR="005A2A8A" w:rsidRPr="003F0546" w:rsidRDefault="005A2A8A" w:rsidP="002E2DE5">
      <w:pPr>
        <w:jc w:val="center"/>
        <w:rPr>
          <w:rFonts w:eastAsia="Calibri"/>
          <w:b/>
          <w:color w:val="000000"/>
          <w:sz w:val="28"/>
          <w:szCs w:val="28"/>
        </w:rPr>
      </w:pPr>
    </w:p>
    <w:p w14:paraId="3CCCD5A6" w14:textId="04DCD672" w:rsidR="00AC167E" w:rsidRPr="003F0546" w:rsidRDefault="00AC167E" w:rsidP="00AC167E">
      <w:pPr>
        <w:jc w:val="center"/>
        <w:rPr>
          <w:b/>
          <w:color w:val="000000"/>
          <w:sz w:val="28"/>
        </w:rPr>
      </w:pPr>
      <w:r w:rsidRPr="003F0546">
        <w:rPr>
          <w:rFonts w:eastAsia="Calibri"/>
          <w:b/>
          <w:color w:val="000000"/>
          <w:sz w:val="28"/>
          <w:szCs w:val="28"/>
        </w:rPr>
        <w:t xml:space="preserve">О внесении изменений в приказ </w:t>
      </w:r>
      <w:r w:rsidRPr="003F0546">
        <w:rPr>
          <w:b/>
          <w:color w:val="000000"/>
          <w:sz w:val="28"/>
        </w:rPr>
        <w:t xml:space="preserve">Министра национальной экономики Республики Казахстан от 12 мая 2023 года № 63 </w:t>
      </w:r>
      <w:r w:rsidR="00B304EF" w:rsidRPr="003F0546">
        <w:rPr>
          <w:b/>
          <w:color w:val="000000"/>
          <w:sz w:val="28"/>
        </w:rPr>
        <w:br/>
      </w:r>
      <w:r w:rsidRPr="003F0546">
        <w:rPr>
          <w:b/>
          <w:color w:val="000000"/>
          <w:sz w:val="28"/>
        </w:rPr>
        <w:t>«Об утверждении критериев оценки степени риска и проверочных листов в области поддержки и защиты субъектов предпринимательства»</w:t>
      </w:r>
    </w:p>
    <w:p w14:paraId="352A08FA" w14:textId="77777777" w:rsidR="00AC167E" w:rsidRPr="003F0546" w:rsidRDefault="00AC167E" w:rsidP="002E2DE5">
      <w:pPr>
        <w:ind w:firstLine="708"/>
        <w:jc w:val="both"/>
        <w:rPr>
          <w:b/>
          <w:color w:val="000000"/>
          <w:sz w:val="28"/>
        </w:rPr>
      </w:pPr>
    </w:p>
    <w:p w14:paraId="18699873" w14:textId="77777777" w:rsidR="00AC167E" w:rsidRPr="003F0546" w:rsidRDefault="00AC167E" w:rsidP="002E2DE5">
      <w:pPr>
        <w:ind w:firstLine="708"/>
        <w:jc w:val="both"/>
        <w:rPr>
          <w:b/>
          <w:color w:val="000000"/>
          <w:sz w:val="28"/>
        </w:rPr>
      </w:pPr>
    </w:p>
    <w:p w14:paraId="6BC3052F" w14:textId="77777777" w:rsidR="00AC167E" w:rsidRPr="003F0546" w:rsidRDefault="002E2DE5" w:rsidP="00AC167E">
      <w:pPr>
        <w:ind w:firstLine="708"/>
        <w:jc w:val="both"/>
        <w:rPr>
          <w:b/>
          <w:color w:val="000000"/>
          <w:sz w:val="28"/>
        </w:rPr>
      </w:pPr>
      <w:r w:rsidRPr="003F0546">
        <w:rPr>
          <w:b/>
          <w:color w:val="000000"/>
          <w:sz w:val="28"/>
        </w:rPr>
        <w:t>ПРИКАЗЫВАЮ:</w:t>
      </w:r>
    </w:p>
    <w:p w14:paraId="1CCBEA0D" w14:textId="3D044AC3" w:rsidR="00AC167E" w:rsidRPr="003F0546" w:rsidRDefault="00AC167E" w:rsidP="00AC167E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1. Внести в приказ Министра национальной экономики Республики Казахстан от 12 мая 2023 года № 63 «Об утверждении критериев оценки степени риска и проверочных листов в области поддержки и защиты субъектов предпринимательства» (зарегистрирован в Реестре государственной регистрации нормативных правовых актов № 32489) следующие изменения:</w:t>
      </w:r>
    </w:p>
    <w:p w14:paraId="55E9CD22" w14:textId="77777777" w:rsidR="003F0546" w:rsidRPr="003F0546" w:rsidRDefault="00AC167E" w:rsidP="003F0546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в Критериях оценки степени риска в области поддержки и защиты субъектов предпринимательства, утвержденных указанным приказом:</w:t>
      </w:r>
    </w:p>
    <w:p w14:paraId="7CEE9D58" w14:textId="3C13869A" w:rsidR="003F0546" w:rsidRDefault="003F0546" w:rsidP="003F054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A3AF2">
        <w:rPr>
          <w:rFonts w:eastAsia="Calibri"/>
          <w:sz w:val="28"/>
          <w:szCs w:val="28"/>
        </w:rPr>
        <w:t>пункт 2 изложить в следующей редакции:</w:t>
      </w:r>
    </w:p>
    <w:p w14:paraId="3E808E58" w14:textId="311A6072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C1F5A">
        <w:rPr>
          <w:rFonts w:eastAsia="Calibri"/>
          <w:sz w:val="28"/>
          <w:szCs w:val="28"/>
        </w:rPr>
        <w:t>2. В настоящих Критериях используются следующие понятия:</w:t>
      </w:r>
    </w:p>
    <w:p w14:paraId="3E665DC0" w14:textId="601D2477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1) риск – вероятность причинения вреда в результате деятельности субъекта контроля правам и законным интересам субъектов предпринимательства с учетом степени тяжести его последствий;</w:t>
      </w:r>
    </w:p>
    <w:p w14:paraId="1C1AAC90" w14:textId="6F087A6A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контроля;</w:t>
      </w:r>
    </w:p>
    <w:p w14:paraId="2554D431" w14:textId="52658A3A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3)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p w14:paraId="0A05871A" w14:textId="0230BC51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 xml:space="preserve">4)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</w:t>
      </w:r>
      <w:r w:rsidRPr="003C1F5A">
        <w:rPr>
          <w:rFonts w:eastAsia="Calibri"/>
          <w:sz w:val="28"/>
          <w:szCs w:val="28"/>
        </w:rPr>
        <w:lastRenderedPageBreak/>
        <w:t>деятельности и не зависящие непосредственно от отдельного субъекта (объекта) контроля;</w:t>
      </w:r>
    </w:p>
    <w:p w14:paraId="145BD44E" w14:textId="13FC8D84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5)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p w14:paraId="050CAB9A" w14:textId="0421D4E0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6) проверочный лист – перечень требований, предъявляемых к деятельности субъектов (объектов) контроля, несоблюдение которых влечет за собой причинение вреда правам и законным интересам субъектов предпринимательства;</w:t>
      </w:r>
    </w:p>
    <w:p w14:paraId="2B959D64" w14:textId="76FC6113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7) грубые нарушения – нарушения требований, установленных нормативными правовыми актами в области поддержки и защиты субъектов предпринимательства, влекущие административную ответственность;</w:t>
      </w:r>
    </w:p>
    <w:p w14:paraId="667204FF" w14:textId="1890634A" w:rsidR="003C1F5A" w:rsidRPr="003C1F5A" w:rsidRDefault="003C1F5A" w:rsidP="003C1F5A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C1F5A">
        <w:rPr>
          <w:rFonts w:eastAsia="Calibri"/>
          <w:sz w:val="28"/>
          <w:szCs w:val="28"/>
        </w:rPr>
        <w:t>8) значительные нарушения – нарушения требований, установленных нормативными правовыми актами в области поддержки и защиты субъектов предпринимательства, не влекущие административную ответственность и не относящиеся к грубым и незначительным нарушениям;</w:t>
      </w:r>
    </w:p>
    <w:p w14:paraId="6C3BF530" w14:textId="763DD36A" w:rsidR="003F0546" w:rsidRPr="00BA3AF2" w:rsidRDefault="003F0546" w:rsidP="003F054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A3AF2">
        <w:rPr>
          <w:rFonts w:eastAsia="Calibri"/>
          <w:sz w:val="28"/>
          <w:szCs w:val="28"/>
        </w:rPr>
        <w:t>9) незначительные нарушения – нарушения требований, установленных нормативными правовыми актами в области поддержки и защиты субъектов предпринимательства связанные с отсутствием критериев оценки степени риска и проверочных листов, применяемые для проведения профилактического контроля с посещением субъекта (объекта) контроля и надзора и (или) проверок и размещения их на интернет-ресурсах регулирующих государственных органов, а также ненадлежащим осуществлением оформления лицензии и (или) приложения к лицензии в электронной форме.</w:t>
      </w:r>
      <w:r w:rsidR="004A43DD" w:rsidRPr="00BA3AF2">
        <w:rPr>
          <w:rFonts w:eastAsia="Calibri"/>
          <w:sz w:val="28"/>
          <w:szCs w:val="28"/>
        </w:rPr>
        <w:t>»;</w:t>
      </w:r>
    </w:p>
    <w:p w14:paraId="06765CC6" w14:textId="53BB02C7" w:rsidR="00AC167E" w:rsidRPr="003F0546" w:rsidRDefault="00AC167E" w:rsidP="00AC167E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 xml:space="preserve">пункт </w:t>
      </w:r>
      <w:r w:rsidR="00B304EF" w:rsidRPr="003F0546">
        <w:rPr>
          <w:rFonts w:eastAsia="Calibri"/>
          <w:color w:val="000000"/>
          <w:sz w:val="28"/>
          <w:szCs w:val="28"/>
        </w:rPr>
        <w:t>6</w:t>
      </w:r>
      <w:r w:rsidRPr="003F0546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14:paraId="434BC773" w14:textId="77777777" w:rsidR="00D20509" w:rsidRPr="003F0546" w:rsidRDefault="00B304EF" w:rsidP="00D20509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 xml:space="preserve">«6. </w:t>
      </w:r>
      <w:r w:rsidR="00D20509" w:rsidRPr="003F0546">
        <w:rPr>
          <w:rFonts w:eastAsia="Calibri"/>
          <w:color w:val="000000"/>
          <w:sz w:val="28"/>
          <w:szCs w:val="28"/>
        </w:rPr>
        <w:t>C учетом специфики профилактического контроля с посещением субъекта контроля в области поддержки и защиты субъектов предпринимательства производится отбор субъектов контроля в двух регионах (области, городе республиканского значения, столице), с наименьшим показателем прироста количества действующих субъектов малого и среднего бизнеса по сравнению с аналогичным периодом предыдущего года в процентном соотношении согласно данным Бюро национальной статистики Агентства по стратегическому планированию и реформам Республики Казахстан.</w:t>
      </w:r>
    </w:p>
    <w:p w14:paraId="4D2F64F6" w14:textId="77777777" w:rsidR="00D20509" w:rsidRPr="003F0546" w:rsidRDefault="00D20509" w:rsidP="00D20509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При этом отбору не подлежат субъекты контроля в регионах (области, городе республиканского значения, столице), в которых был осуществлен профилактический контроль с посещением субъекта контроля за последние три года.</w:t>
      </w:r>
    </w:p>
    <w:p w14:paraId="203BAE7C" w14:textId="12320C97" w:rsidR="00B304EF" w:rsidRPr="003F0546" w:rsidRDefault="00D20509" w:rsidP="00D20509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  <w:r w:rsidR="00B304EF" w:rsidRPr="003F0546">
        <w:rPr>
          <w:rFonts w:eastAsia="Calibri"/>
          <w:color w:val="000000"/>
          <w:sz w:val="28"/>
          <w:szCs w:val="28"/>
        </w:rPr>
        <w:t>»;</w:t>
      </w:r>
    </w:p>
    <w:p w14:paraId="56935231" w14:textId="40F0647E" w:rsidR="00B304EF" w:rsidRPr="003F0546" w:rsidRDefault="00B304EF" w:rsidP="00B304EF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lastRenderedPageBreak/>
        <w:t>приложение к Критериям оценки степени риска в области поддержки и защиты субъектов предпринимательства, изложить в редакции согласно приложению 1 к настоящему приказу;</w:t>
      </w:r>
    </w:p>
    <w:p w14:paraId="3114E57B" w14:textId="614C04AC" w:rsidR="00B304EF" w:rsidRPr="003F0546" w:rsidRDefault="00B304EF" w:rsidP="00B304EF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Проверочный лист в отношении государственных органов, осуществляющих контроль и надзор в сферах деятельности субъектов предпринимательства, утвержденный указанным приказом, изложить в редакции согласно приложению 2 к настоящему приказу.</w:t>
      </w:r>
    </w:p>
    <w:p w14:paraId="20E0D327" w14:textId="737809B5" w:rsidR="00B4341B" w:rsidRPr="003F0546" w:rsidRDefault="00B4341B" w:rsidP="00B4341B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2.</w:t>
      </w:r>
      <w:r w:rsidR="00AC167E" w:rsidRPr="003F0546">
        <w:rPr>
          <w:rFonts w:eastAsia="Calibri"/>
          <w:color w:val="000000"/>
          <w:sz w:val="28"/>
          <w:szCs w:val="28"/>
        </w:rPr>
        <w:t xml:space="preserve"> </w:t>
      </w:r>
      <w:r w:rsidRPr="003F0546">
        <w:rPr>
          <w:rFonts w:eastAsia="Calibri"/>
          <w:color w:val="000000"/>
          <w:sz w:val="28"/>
          <w:szCs w:val="28"/>
        </w:rPr>
        <w:t>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</w:t>
      </w:r>
      <w:r w:rsidR="004C07EF" w:rsidRPr="003F0546">
        <w:rPr>
          <w:rFonts w:eastAsia="Calibri"/>
          <w:color w:val="000000"/>
          <w:sz w:val="28"/>
          <w:szCs w:val="28"/>
        </w:rPr>
        <w:t xml:space="preserve"> </w:t>
      </w:r>
      <w:r w:rsidRPr="003F0546">
        <w:rPr>
          <w:rFonts w:eastAsia="Calibri"/>
          <w:color w:val="000000"/>
          <w:sz w:val="28"/>
          <w:szCs w:val="28"/>
        </w:rPr>
        <w:t>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p w14:paraId="0F8BD167" w14:textId="470F42FD" w:rsidR="007E0973" w:rsidRPr="003F0546" w:rsidRDefault="002127CB" w:rsidP="007E0973">
      <w:pPr>
        <w:tabs>
          <w:tab w:val="left" w:pos="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3</w:t>
      </w:r>
      <w:r w:rsidR="007E0973" w:rsidRPr="003F0546">
        <w:rPr>
          <w:rFonts w:eastAsia="Calibri"/>
          <w:color w:val="000000"/>
          <w:sz w:val="28"/>
          <w:szCs w:val="28"/>
        </w:rPr>
        <w:t>. Контроль за исполнением настоящего приказа возложить на курирующего вице-министра национальной экономики Республики Казахстан.</w:t>
      </w:r>
    </w:p>
    <w:p w14:paraId="01ED26E7" w14:textId="7AF2DE25" w:rsidR="00590075" w:rsidRPr="003F0546" w:rsidRDefault="002127CB" w:rsidP="007E0973">
      <w:pPr>
        <w:tabs>
          <w:tab w:val="left" w:pos="0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3F0546">
        <w:rPr>
          <w:rFonts w:eastAsia="Calibri"/>
          <w:color w:val="000000"/>
          <w:sz w:val="28"/>
          <w:szCs w:val="28"/>
        </w:rPr>
        <w:t>4</w:t>
      </w:r>
      <w:r w:rsidR="007E0973" w:rsidRPr="003F0546">
        <w:rPr>
          <w:rFonts w:eastAsia="Calibri"/>
          <w:color w:val="000000"/>
          <w:sz w:val="28"/>
          <w:szCs w:val="28"/>
        </w:rPr>
        <w:t xml:space="preserve">. </w:t>
      </w:r>
      <w:r w:rsidR="00AD27C7" w:rsidRPr="003F0546">
        <w:rPr>
          <w:rFonts w:eastAsia="Calibri"/>
          <w:color w:val="000000"/>
          <w:sz w:val="28"/>
          <w:szCs w:val="28"/>
        </w:rPr>
        <w:t>Настоящий приказ вводится в действие после дня его первого официального опубликования.</w:t>
      </w:r>
    </w:p>
    <w:p w14:paraId="01FA0E2A" w14:textId="56A21741" w:rsidR="007E0973" w:rsidRPr="003F0546" w:rsidRDefault="007E0973" w:rsidP="00934587">
      <w:pPr>
        <w:rPr>
          <w:sz w:val="28"/>
          <w:szCs w:val="28"/>
        </w:rPr>
      </w:pPr>
    </w:p>
    <w:p w14:paraId="2362E9C3" w14:textId="77777777" w:rsidR="005A2A8A" w:rsidRPr="003F0546" w:rsidRDefault="005A2A8A" w:rsidP="00934587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RPr="003F0546" w14:paraId="24EE1E31" w14:textId="77777777" w:rsidTr="0038799B">
        <w:tc>
          <w:tcPr>
            <w:tcW w:w="3652" w:type="dxa"/>
            <w:hideMark/>
          </w:tcPr>
          <w:p w14:paraId="5E7CB852" w14:textId="77777777" w:rsidR="0038799B" w:rsidRPr="003F0546" w:rsidRDefault="0038799B">
            <w:pPr>
              <w:rPr>
                <w:b/>
                <w:sz w:val="28"/>
                <w:szCs w:val="28"/>
              </w:rPr>
            </w:pPr>
            <w:r w:rsidRPr="003F054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71B7FC60" w14:textId="77777777" w:rsidR="0038799B" w:rsidRPr="003F0546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14:paraId="3A59DFDE" w14:textId="77777777" w:rsidR="0038799B" w:rsidRPr="003F0546" w:rsidRDefault="0038799B" w:rsidP="003C1F5A">
            <w:pPr>
              <w:jc w:val="right"/>
              <w:rPr>
                <w:b/>
                <w:sz w:val="28"/>
                <w:szCs w:val="28"/>
              </w:rPr>
            </w:pPr>
            <w:r w:rsidRPr="003F0546">
              <w:rPr>
                <w:b/>
                <w:sz w:val="28"/>
                <w:szCs w:val="28"/>
              </w:rPr>
              <w:t>ФИО</w:t>
            </w:r>
          </w:p>
        </w:tc>
      </w:tr>
    </w:tbl>
    <w:p w14:paraId="1CACB688" w14:textId="77777777" w:rsidR="00383F4B" w:rsidRPr="003F0546" w:rsidRDefault="00383F4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28E33116" w14:textId="77777777" w:rsidR="00383F4B" w:rsidRPr="003F0546" w:rsidRDefault="00383F4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2EDEDCE1" w14:textId="77777777" w:rsidR="00383F4B" w:rsidRPr="003F0546" w:rsidRDefault="00383F4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26EBEE47" w14:textId="77777777" w:rsidR="005A2A8A" w:rsidRPr="003F0546" w:rsidRDefault="005A2A8A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7AA2FA09" w14:textId="77777777" w:rsidR="00B4341B" w:rsidRPr="003F0546" w:rsidRDefault="00B4341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306A516E" w14:textId="77777777" w:rsidR="00B4341B" w:rsidRPr="003F0546" w:rsidRDefault="00B4341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3EA130B1" w14:textId="77777777" w:rsidR="00B4341B" w:rsidRPr="003F0546" w:rsidRDefault="00B4341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4A3AADCE" w14:textId="3C5C1E97" w:rsidR="00B4341B" w:rsidRDefault="00B4341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350E541C" w14:textId="01BD7411" w:rsidR="003C1F5A" w:rsidRDefault="003C1F5A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5C1A6500" w14:textId="7BA18D03" w:rsidR="003C1F5A" w:rsidRDefault="003C1F5A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7FAB9F07" w14:textId="7600C1F5" w:rsidR="003C1F5A" w:rsidRDefault="003C1F5A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161DBBEF" w14:textId="0DBF70E8" w:rsidR="003C1F5A" w:rsidRDefault="003C1F5A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045B26C9" w14:textId="77777777" w:rsidR="003C1F5A" w:rsidRPr="003F0546" w:rsidRDefault="003C1F5A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269BCF12" w14:textId="77777777" w:rsidR="00B4341B" w:rsidRPr="003F0546" w:rsidRDefault="00B4341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03FD2897" w14:textId="77777777" w:rsidR="00B4341B" w:rsidRPr="003F0546" w:rsidRDefault="00B4341B" w:rsidP="007E0973">
      <w:pPr>
        <w:tabs>
          <w:tab w:val="left" w:pos="5556"/>
        </w:tabs>
        <w:jc w:val="both"/>
        <w:rPr>
          <w:rFonts w:eastAsia="Calibri"/>
          <w:bCs/>
          <w:sz w:val="28"/>
          <w:szCs w:val="28"/>
        </w:rPr>
      </w:pPr>
    </w:p>
    <w:p w14:paraId="353353FB" w14:textId="4263A6A7" w:rsidR="007E0973" w:rsidRPr="003F0546" w:rsidRDefault="00511E7B" w:rsidP="007E0973">
      <w:pPr>
        <w:tabs>
          <w:tab w:val="left" w:pos="5556"/>
        </w:tabs>
        <w:jc w:val="both"/>
        <w:rPr>
          <w:rFonts w:eastAsia="Calibri"/>
          <w:b/>
          <w:iCs/>
          <w:sz w:val="28"/>
          <w:szCs w:val="28"/>
        </w:rPr>
      </w:pPr>
      <w:r w:rsidRPr="003F0546">
        <w:rPr>
          <w:rFonts w:eastAsia="Calibri"/>
          <w:bCs/>
          <w:sz w:val="28"/>
          <w:szCs w:val="28"/>
        </w:rPr>
        <w:t>«</w:t>
      </w:r>
      <w:r w:rsidR="007E0973" w:rsidRPr="003F0546">
        <w:rPr>
          <w:rFonts w:eastAsia="Calibri"/>
          <w:bCs/>
          <w:sz w:val="28"/>
          <w:szCs w:val="28"/>
        </w:rPr>
        <w:t>СОГЛАСОВАН»</w:t>
      </w:r>
    </w:p>
    <w:p w14:paraId="0D29939C" w14:textId="77777777" w:rsidR="007E0973" w:rsidRPr="003F0546" w:rsidRDefault="007E0973" w:rsidP="007E0973">
      <w:pPr>
        <w:rPr>
          <w:rFonts w:eastAsia="Calibri"/>
          <w:sz w:val="28"/>
          <w:szCs w:val="28"/>
        </w:rPr>
      </w:pPr>
      <w:r w:rsidRPr="003F0546">
        <w:rPr>
          <w:rFonts w:eastAsia="Calibri"/>
          <w:sz w:val="28"/>
          <w:szCs w:val="28"/>
        </w:rPr>
        <w:t xml:space="preserve">Комитет по правовой статистике </w:t>
      </w:r>
    </w:p>
    <w:p w14:paraId="0F108FD5" w14:textId="77777777" w:rsidR="007E0973" w:rsidRPr="003F0546" w:rsidRDefault="007E0973" w:rsidP="007E0973">
      <w:pPr>
        <w:rPr>
          <w:rFonts w:eastAsia="Calibri"/>
          <w:sz w:val="28"/>
          <w:szCs w:val="28"/>
        </w:rPr>
      </w:pPr>
      <w:r w:rsidRPr="003F0546">
        <w:rPr>
          <w:rFonts w:eastAsia="Calibri"/>
          <w:sz w:val="28"/>
          <w:szCs w:val="28"/>
        </w:rPr>
        <w:t>и специальным учетам</w:t>
      </w:r>
    </w:p>
    <w:p w14:paraId="096A8EC9" w14:textId="77777777" w:rsidR="007E0973" w:rsidRPr="003F0546" w:rsidRDefault="007E0973" w:rsidP="007E0973">
      <w:pPr>
        <w:rPr>
          <w:rFonts w:eastAsia="Calibri"/>
          <w:sz w:val="28"/>
          <w:szCs w:val="28"/>
        </w:rPr>
      </w:pPr>
      <w:r w:rsidRPr="003F0546">
        <w:rPr>
          <w:rFonts w:eastAsia="Calibri"/>
          <w:sz w:val="28"/>
          <w:szCs w:val="28"/>
        </w:rPr>
        <w:t xml:space="preserve">Генеральной прокуратуры </w:t>
      </w:r>
    </w:p>
    <w:p w14:paraId="1B896D62" w14:textId="4420EBB1" w:rsidR="002E2DE5" w:rsidRPr="003F0546" w:rsidRDefault="007E0973" w:rsidP="007E0973">
      <w:pPr>
        <w:rPr>
          <w:rFonts w:eastAsia="Calibri"/>
          <w:sz w:val="28"/>
          <w:szCs w:val="28"/>
        </w:rPr>
      </w:pPr>
      <w:r w:rsidRPr="003F0546">
        <w:rPr>
          <w:rFonts w:eastAsia="Calibri"/>
          <w:sz w:val="28"/>
          <w:szCs w:val="28"/>
        </w:rPr>
        <w:t>Республики Казахстан</w:t>
      </w:r>
    </w:p>
    <w:sectPr w:rsidR="002E2DE5" w:rsidRPr="003F0546" w:rsidSect="007E0973">
      <w:headerReference w:type="even" r:id="rId7"/>
      <w:headerReference w:type="default" r:id="rId8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6C1D" w14:textId="77777777" w:rsidR="00E228A4" w:rsidRDefault="00E228A4">
      <w:r>
        <w:separator/>
      </w:r>
    </w:p>
  </w:endnote>
  <w:endnote w:type="continuationSeparator" w:id="0">
    <w:p w14:paraId="01ECA5E5" w14:textId="77777777" w:rsidR="00E228A4" w:rsidRDefault="00E2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88C5F" w14:textId="77777777" w:rsidR="00E228A4" w:rsidRDefault="00E228A4">
      <w:r>
        <w:separator/>
      </w:r>
    </w:p>
  </w:footnote>
  <w:footnote w:type="continuationSeparator" w:id="0">
    <w:p w14:paraId="484F4B0C" w14:textId="77777777" w:rsidR="00E228A4" w:rsidRDefault="00E2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07D27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4EE06C7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95712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1B5878" w14:textId="76D5FAC9" w:rsidR="00B304EF" w:rsidRPr="00B304EF" w:rsidRDefault="00B304EF" w:rsidP="00B304EF">
        <w:pPr>
          <w:pStyle w:val="aa"/>
          <w:jc w:val="center"/>
          <w:rPr>
            <w:sz w:val="28"/>
            <w:szCs w:val="28"/>
          </w:rPr>
        </w:pPr>
        <w:r w:rsidRPr="00B304EF">
          <w:rPr>
            <w:sz w:val="28"/>
            <w:szCs w:val="28"/>
          </w:rPr>
          <w:fldChar w:fldCharType="begin"/>
        </w:r>
        <w:r w:rsidRPr="00B304EF">
          <w:rPr>
            <w:sz w:val="28"/>
            <w:szCs w:val="28"/>
          </w:rPr>
          <w:instrText>PAGE   \* MERGEFORMAT</w:instrText>
        </w:r>
        <w:r w:rsidRPr="00B304EF">
          <w:rPr>
            <w:sz w:val="28"/>
            <w:szCs w:val="28"/>
          </w:rPr>
          <w:fldChar w:fldCharType="separate"/>
        </w:r>
        <w:r w:rsidRPr="00B304EF">
          <w:rPr>
            <w:sz w:val="28"/>
            <w:szCs w:val="28"/>
          </w:rPr>
          <w:t>2</w:t>
        </w:r>
        <w:r w:rsidRPr="00B304E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107C0"/>
    <w:rsid w:val="00066A87"/>
    <w:rsid w:val="00073119"/>
    <w:rsid w:val="00083120"/>
    <w:rsid w:val="000922AA"/>
    <w:rsid w:val="00097A3E"/>
    <w:rsid w:val="000D4DAC"/>
    <w:rsid w:val="000E7158"/>
    <w:rsid w:val="000F48E7"/>
    <w:rsid w:val="00115674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0479C"/>
    <w:rsid w:val="002127CB"/>
    <w:rsid w:val="0022101F"/>
    <w:rsid w:val="0023374B"/>
    <w:rsid w:val="00251F3F"/>
    <w:rsid w:val="002A394A"/>
    <w:rsid w:val="002C10BE"/>
    <w:rsid w:val="002C49BE"/>
    <w:rsid w:val="002E2DE5"/>
    <w:rsid w:val="00304775"/>
    <w:rsid w:val="00315CD9"/>
    <w:rsid w:val="0032433D"/>
    <w:rsid w:val="003247A1"/>
    <w:rsid w:val="00330B0F"/>
    <w:rsid w:val="00364E0B"/>
    <w:rsid w:val="00383451"/>
    <w:rsid w:val="00383F4B"/>
    <w:rsid w:val="00386737"/>
    <w:rsid w:val="00386A3F"/>
    <w:rsid w:val="0038799B"/>
    <w:rsid w:val="003B24C0"/>
    <w:rsid w:val="003C1F5A"/>
    <w:rsid w:val="003D781A"/>
    <w:rsid w:val="003E36F0"/>
    <w:rsid w:val="003E7BBA"/>
    <w:rsid w:val="003F0546"/>
    <w:rsid w:val="003F241E"/>
    <w:rsid w:val="00414F2D"/>
    <w:rsid w:val="00415CCB"/>
    <w:rsid w:val="00423754"/>
    <w:rsid w:val="00430E89"/>
    <w:rsid w:val="00436AA1"/>
    <w:rsid w:val="004726FE"/>
    <w:rsid w:val="004729BA"/>
    <w:rsid w:val="0047570A"/>
    <w:rsid w:val="00486D2C"/>
    <w:rsid w:val="004932BC"/>
    <w:rsid w:val="0049623C"/>
    <w:rsid w:val="004A43DD"/>
    <w:rsid w:val="004B06D0"/>
    <w:rsid w:val="004B400D"/>
    <w:rsid w:val="004C07EF"/>
    <w:rsid w:val="004C34B8"/>
    <w:rsid w:val="004C4C4E"/>
    <w:rsid w:val="004E49BE"/>
    <w:rsid w:val="004F3375"/>
    <w:rsid w:val="00503C3E"/>
    <w:rsid w:val="00511681"/>
    <w:rsid w:val="00511E7B"/>
    <w:rsid w:val="0051546E"/>
    <w:rsid w:val="00522A6D"/>
    <w:rsid w:val="00557440"/>
    <w:rsid w:val="00590075"/>
    <w:rsid w:val="005A2A8A"/>
    <w:rsid w:val="005C14F1"/>
    <w:rsid w:val="005C6BAD"/>
    <w:rsid w:val="005D1846"/>
    <w:rsid w:val="005F582C"/>
    <w:rsid w:val="006016A3"/>
    <w:rsid w:val="0062062C"/>
    <w:rsid w:val="00637325"/>
    <w:rsid w:val="00642211"/>
    <w:rsid w:val="00696B56"/>
    <w:rsid w:val="006B6938"/>
    <w:rsid w:val="007006E3"/>
    <w:rsid w:val="007111E8"/>
    <w:rsid w:val="00731B2A"/>
    <w:rsid w:val="00740441"/>
    <w:rsid w:val="00746748"/>
    <w:rsid w:val="00767999"/>
    <w:rsid w:val="007767CD"/>
    <w:rsid w:val="00782A16"/>
    <w:rsid w:val="00787A78"/>
    <w:rsid w:val="007D5C5B"/>
    <w:rsid w:val="007E0973"/>
    <w:rsid w:val="007E588D"/>
    <w:rsid w:val="0081000A"/>
    <w:rsid w:val="0083558C"/>
    <w:rsid w:val="008436CA"/>
    <w:rsid w:val="00844B6B"/>
    <w:rsid w:val="00866964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5D1E"/>
    <w:rsid w:val="009B69F4"/>
    <w:rsid w:val="009F1861"/>
    <w:rsid w:val="00A10052"/>
    <w:rsid w:val="00A17FE7"/>
    <w:rsid w:val="00A338BC"/>
    <w:rsid w:val="00A47D62"/>
    <w:rsid w:val="00A646AF"/>
    <w:rsid w:val="00A721B9"/>
    <w:rsid w:val="00A832F6"/>
    <w:rsid w:val="00A92ACB"/>
    <w:rsid w:val="00AA225A"/>
    <w:rsid w:val="00AC167E"/>
    <w:rsid w:val="00AC76FB"/>
    <w:rsid w:val="00AC7A1F"/>
    <w:rsid w:val="00AD27C7"/>
    <w:rsid w:val="00AD462C"/>
    <w:rsid w:val="00AE2F99"/>
    <w:rsid w:val="00B0298F"/>
    <w:rsid w:val="00B1178F"/>
    <w:rsid w:val="00B21570"/>
    <w:rsid w:val="00B304EF"/>
    <w:rsid w:val="00B4341B"/>
    <w:rsid w:val="00B646B7"/>
    <w:rsid w:val="00B8230E"/>
    <w:rsid w:val="00B86340"/>
    <w:rsid w:val="00B8682A"/>
    <w:rsid w:val="00B95E67"/>
    <w:rsid w:val="00BA3AF2"/>
    <w:rsid w:val="00BB22B5"/>
    <w:rsid w:val="00BD42EA"/>
    <w:rsid w:val="00BE17AA"/>
    <w:rsid w:val="00BE3CFA"/>
    <w:rsid w:val="00BE78CA"/>
    <w:rsid w:val="00C24462"/>
    <w:rsid w:val="00C34886"/>
    <w:rsid w:val="00C702A3"/>
    <w:rsid w:val="00C7780A"/>
    <w:rsid w:val="00CA1875"/>
    <w:rsid w:val="00CC7D90"/>
    <w:rsid w:val="00CE2041"/>
    <w:rsid w:val="00CE458A"/>
    <w:rsid w:val="00CE6A1B"/>
    <w:rsid w:val="00CF4276"/>
    <w:rsid w:val="00D02BDF"/>
    <w:rsid w:val="00D03D0C"/>
    <w:rsid w:val="00D11982"/>
    <w:rsid w:val="00D14F06"/>
    <w:rsid w:val="00D20509"/>
    <w:rsid w:val="00D42C93"/>
    <w:rsid w:val="00D52DE8"/>
    <w:rsid w:val="00D56918"/>
    <w:rsid w:val="00D67AA8"/>
    <w:rsid w:val="00D80F2D"/>
    <w:rsid w:val="00D93437"/>
    <w:rsid w:val="00DA79A3"/>
    <w:rsid w:val="00DC3147"/>
    <w:rsid w:val="00E15847"/>
    <w:rsid w:val="00E228A4"/>
    <w:rsid w:val="00E22EE5"/>
    <w:rsid w:val="00E43190"/>
    <w:rsid w:val="00E57A5B"/>
    <w:rsid w:val="00E8227B"/>
    <w:rsid w:val="00E866E0"/>
    <w:rsid w:val="00EB54A3"/>
    <w:rsid w:val="00EC3C11"/>
    <w:rsid w:val="00EC6599"/>
    <w:rsid w:val="00EC6836"/>
    <w:rsid w:val="00ED4319"/>
    <w:rsid w:val="00EE1A39"/>
    <w:rsid w:val="00EE1A9F"/>
    <w:rsid w:val="00EF22FF"/>
    <w:rsid w:val="00EF4E93"/>
    <w:rsid w:val="00F00FE4"/>
    <w:rsid w:val="00F22932"/>
    <w:rsid w:val="00F32A0B"/>
    <w:rsid w:val="00F41693"/>
    <w:rsid w:val="00F41A70"/>
    <w:rsid w:val="00F51D68"/>
    <w:rsid w:val="00F525B9"/>
    <w:rsid w:val="00F64017"/>
    <w:rsid w:val="00F66167"/>
    <w:rsid w:val="00F678F4"/>
    <w:rsid w:val="00F92354"/>
    <w:rsid w:val="00F93EE0"/>
    <w:rsid w:val="00FA2228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656CD"/>
  <w15:docId w15:val="{B882AF11-43DE-4B8B-B916-BEEAC1B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04E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dc:description/>
  <cp:lastModifiedBy>Адильхан Каримбаев</cp:lastModifiedBy>
  <cp:revision>5</cp:revision>
  <cp:lastPrinted>2024-01-29T08:45:00Z</cp:lastPrinted>
  <dcterms:created xsi:type="dcterms:W3CDTF">2023-03-29T11:32:00Z</dcterms:created>
  <dcterms:modified xsi:type="dcterms:W3CDTF">2024-01-29T08:45:00Z</dcterms:modified>
</cp:coreProperties>
</file>